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77" w:rsidRPr="005B7DDB" w:rsidRDefault="00EC7777" w:rsidP="00EC7777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:rsidR="00EC7777" w:rsidRPr="005B7DDB" w:rsidRDefault="00EC7777" w:rsidP="00EC7777">
      <w:pPr>
        <w:jc w:val="center"/>
        <w:rPr>
          <w:sz w:val="28"/>
          <w:szCs w:val="28"/>
        </w:rPr>
      </w:pPr>
      <w:proofErr w:type="spellStart"/>
      <w:r w:rsidRPr="005B7DDB">
        <w:rPr>
          <w:sz w:val="28"/>
          <w:szCs w:val="28"/>
        </w:rPr>
        <w:t>Scuola</w:t>
      </w:r>
      <w:proofErr w:type="spellEnd"/>
      <w:r w:rsidRPr="005B7DDB">
        <w:rPr>
          <w:sz w:val="28"/>
          <w:szCs w:val="28"/>
        </w:rPr>
        <w:t xml:space="preserve"> di </w:t>
      </w:r>
      <w:proofErr w:type="spellStart"/>
      <w:r w:rsidRPr="005B7DDB">
        <w:rPr>
          <w:sz w:val="28"/>
          <w:szCs w:val="28"/>
        </w:rPr>
        <w:t>Medicina</w:t>
      </w:r>
      <w:proofErr w:type="spellEnd"/>
      <w:r w:rsidRPr="005B7DDB">
        <w:rPr>
          <w:sz w:val="28"/>
          <w:szCs w:val="28"/>
        </w:rPr>
        <w:t xml:space="preserve"> e </w:t>
      </w:r>
      <w:proofErr w:type="spellStart"/>
      <w:r w:rsidRPr="005B7DDB">
        <w:rPr>
          <w:sz w:val="28"/>
          <w:szCs w:val="28"/>
        </w:rPr>
        <w:t>Chirurgia</w:t>
      </w:r>
      <w:proofErr w:type="spellEnd"/>
    </w:p>
    <w:p w:rsidR="00EC7777" w:rsidRPr="005B7DDB" w:rsidRDefault="00EC7777" w:rsidP="00EC7777">
      <w:pPr>
        <w:jc w:val="center"/>
        <w:rPr>
          <w:sz w:val="28"/>
          <w:szCs w:val="28"/>
        </w:rPr>
      </w:pPr>
      <w:proofErr w:type="spellStart"/>
      <w:r w:rsidRPr="005B7DDB">
        <w:rPr>
          <w:sz w:val="28"/>
          <w:szCs w:val="28"/>
        </w:rPr>
        <w:t>Corso</w:t>
      </w:r>
      <w:proofErr w:type="spellEnd"/>
      <w:r w:rsidRPr="005B7DDB">
        <w:rPr>
          <w:sz w:val="28"/>
          <w:szCs w:val="28"/>
        </w:rPr>
        <w:t xml:space="preserve"> di </w:t>
      </w:r>
      <w:proofErr w:type="spellStart"/>
      <w:r w:rsidRPr="005B7DDB">
        <w:rPr>
          <w:sz w:val="28"/>
          <w:szCs w:val="28"/>
        </w:rPr>
        <w:t>Laurea</w:t>
      </w:r>
      <w:proofErr w:type="spellEnd"/>
      <w:r w:rsidRPr="005B7DDB">
        <w:rPr>
          <w:sz w:val="28"/>
          <w:szCs w:val="28"/>
        </w:rPr>
        <w:t xml:space="preserve"> in </w:t>
      </w:r>
      <w:proofErr w:type="spellStart"/>
      <w:r w:rsidRPr="005B7DDB">
        <w:rPr>
          <w:sz w:val="28"/>
          <w:szCs w:val="28"/>
        </w:rPr>
        <w:t>Ostetricia</w:t>
      </w:r>
      <w:proofErr w:type="spellEnd"/>
    </w:p>
    <w:p w:rsidR="00EC7777" w:rsidRPr="00F24D1D" w:rsidRDefault="00EC7777" w:rsidP="00EC7777">
      <w:pPr>
        <w:rPr>
          <w:b/>
        </w:rPr>
      </w:pPr>
    </w:p>
    <w:p w:rsidR="00EC7777" w:rsidRPr="001760E8" w:rsidRDefault="00EC7777" w:rsidP="00EC7777">
      <w:pPr>
        <w:rPr>
          <w:b/>
        </w:rPr>
      </w:pPr>
    </w:p>
    <w:p w:rsidR="00EC7777" w:rsidRDefault="00EC7777" w:rsidP="00EC7777">
      <w:pPr>
        <w:rPr>
          <w:b/>
        </w:rPr>
      </w:pPr>
      <w:r w:rsidRPr="00F24D1D">
        <w:rPr>
          <w:b/>
        </w:rPr>
        <w:t xml:space="preserve">C.I di </w:t>
      </w:r>
      <w:proofErr w:type="spellStart"/>
      <w:r w:rsidRPr="00F24D1D">
        <w:rPr>
          <w:b/>
        </w:rPr>
        <w:t>Scienze</w:t>
      </w:r>
      <w:proofErr w:type="spellEnd"/>
      <w:r w:rsidRPr="00F24D1D">
        <w:rPr>
          <w:b/>
        </w:rPr>
        <w:t xml:space="preserve"> </w:t>
      </w:r>
      <w:proofErr w:type="spellStart"/>
      <w:r w:rsidRPr="00F24D1D">
        <w:rPr>
          <w:b/>
        </w:rPr>
        <w:t>propedeutiche</w:t>
      </w:r>
      <w:proofErr w:type="spellEnd"/>
      <w:r w:rsidRPr="00F24D1D">
        <w:rPr>
          <w:b/>
        </w:rPr>
        <w:t xml:space="preserve"> e </w:t>
      </w:r>
      <w:proofErr w:type="spellStart"/>
      <w:r w:rsidRPr="00F24D1D">
        <w:rPr>
          <w:b/>
        </w:rPr>
        <w:t>biomediche</w:t>
      </w:r>
      <w:proofErr w:type="spellEnd"/>
      <w:r>
        <w:rPr>
          <w:b/>
        </w:rPr>
        <w:t xml:space="preserve"> </w:t>
      </w:r>
    </w:p>
    <w:p w:rsidR="00EC7777" w:rsidRDefault="00EC7777" w:rsidP="00EC7777">
      <w:pPr>
        <w:rPr>
          <w:b/>
        </w:rPr>
      </w:pPr>
      <w:proofErr w:type="spellStart"/>
      <w:r>
        <w:rPr>
          <w:b/>
        </w:rPr>
        <w:t>Insegnamento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Fisica</w:t>
      </w:r>
      <w:proofErr w:type="spellEnd"/>
      <w:r>
        <w:rPr>
          <w:b/>
        </w:rPr>
        <w:t xml:space="preserve"> applicata</w:t>
      </w:r>
      <w:bookmarkStart w:id="0" w:name="_GoBack"/>
      <w:bookmarkEnd w:id="0"/>
    </w:p>
    <w:p w:rsidR="00222721" w:rsidRPr="001B2C28" w:rsidRDefault="00222721" w:rsidP="00222721">
      <w:pPr>
        <w:jc w:val="center"/>
        <w:rPr>
          <w:i/>
          <w:lang w:val="it-IT"/>
        </w:rPr>
      </w:pPr>
    </w:p>
    <w:p w:rsidR="00222721" w:rsidRDefault="00222721" w:rsidP="00222721">
      <w:pPr>
        <w:jc w:val="center"/>
        <w:rPr>
          <w:lang w:val="it-IT"/>
        </w:rPr>
      </w:pPr>
    </w:p>
    <w:p w:rsidR="00222721" w:rsidRDefault="00222721" w:rsidP="00222721">
      <w:pPr>
        <w:pStyle w:val="Corpodeltest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Introduzione al corso. </w:t>
      </w:r>
      <w:proofErr w:type="gramStart"/>
      <w:r w:rsidR="007267A5">
        <w:rPr>
          <w:lang w:val="it-IT"/>
        </w:rPr>
        <w:t>Concetto di metodo sperimentale e misura di grandezze f</w:t>
      </w:r>
      <w:r>
        <w:rPr>
          <w:lang w:val="it-IT"/>
        </w:rPr>
        <w:t>isiche</w:t>
      </w:r>
      <w:proofErr w:type="gramEnd"/>
      <w:r>
        <w:rPr>
          <w:lang w:val="it-IT"/>
        </w:rPr>
        <w:t xml:space="preserve">. </w:t>
      </w:r>
      <w:r w:rsidR="007267A5">
        <w:rPr>
          <w:lang w:val="it-IT"/>
        </w:rPr>
        <w:t xml:space="preserve">Errori sperimentali. </w:t>
      </w:r>
      <w:proofErr w:type="gramStart"/>
      <w:r w:rsidR="007267A5">
        <w:rPr>
          <w:lang w:val="it-IT"/>
        </w:rPr>
        <w:t>Caratteristiche degli strumenti di misura: sensibilità e precisione</w:t>
      </w:r>
      <w:proofErr w:type="gramEnd"/>
      <w:r w:rsidR="007267A5">
        <w:rPr>
          <w:lang w:val="it-IT"/>
        </w:rPr>
        <w:t xml:space="preserve">. Cifre </w:t>
      </w:r>
      <w:proofErr w:type="gramStart"/>
      <w:r w:rsidR="007267A5">
        <w:rPr>
          <w:lang w:val="it-IT"/>
        </w:rPr>
        <w:t>significative</w:t>
      </w:r>
      <w:proofErr w:type="gramEnd"/>
      <w:r w:rsidR="007267A5">
        <w:rPr>
          <w:lang w:val="it-IT"/>
        </w:rPr>
        <w:t xml:space="preserve"> e notazione scientifica. </w:t>
      </w:r>
      <w:r>
        <w:rPr>
          <w:lang w:val="it-IT"/>
        </w:rPr>
        <w:t xml:space="preserve">Campioni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unità</w:t>
      </w:r>
      <w:r w:rsidR="007267A5">
        <w:rPr>
          <w:lang w:val="it-IT"/>
        </w:rPr>
        <w:t xml:space="preserve"> di misura</w:t>
      </w:r>
      <w:r>
        <w:rPr>
          <w:lang w:val="it-IT"/>
        </w:rPr>
        <w:t xml:space="preserve">. Il </w:t>
      </w:r>
      <w:r w:rsidR="007267A5">
        <w:rPr>
          <w:lang w:val="it-IT"/>
        </w:rPr>
        <w:t>sistema internazionale</w:t>
      </w:r>
      <w:r>
        <w:rPr>
          <w:lang w:val="it-IT"/>
        </w:rPr>
        <w:t>.</w:t>
      </w:r>
    </w:p>
    <w:p w:rsidR="00222721" w:rsidRDefault="00222721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Dinamica del punto materiale. La prima legge di Newton. Definizione di forza e massa. La seconda legge di Newton. </w:t>
      </w:r>
      <w:proofErr w:type="gramStart"/>
      <w:r>
        <w:rPr>
          <w:lang w:val="it-IT"/>
        </w:rPr>
        <w:t>Esempi di forze: forza gravitazionale e forza peso</w:t>
      </w:r>
      <w:proofErr w:type="gramEnd"/>
      <w:r>
        <w:rPr>
          <w:lang w:val="it-IT"/>
        </w:rPr>
        <w:t>. La terza legge di Newton.</w:t>
      </w:r>
      <w:r w:rsidR="007267A5">
        <w:rPr>
          <w:lang w:val="it-IT"/>
        </w:rPr>
        <w:t xml:space="preserve"> Attrito. Momento di una forza. Leve: definizioni </w:t>
      </w:r>
      <w:proofErr w:type="gramStart"/>
      <w:r w:rsidR="007267A5">
        <w:rPr>
          <w:lang w:val="it-IT"/>
        </w:rPr>
        <w:t>ed</w:t>
      </w:r>
      <w:proofErr w:type="gramEnd"/>
      <w:r w:rsidR="007267A5">
        <w:rPr>
          <w:lang w:val="it-IT"/>
        </w:rPr>
        <w:t xml:space="preserve"> applicazioni nel corpo umano.</w:t>
      </w:r>
    </w:p>
    <w:p w:rsidR="00222721" w:rsidRDefault="007267A5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Lavoro ed energia.</w:t>
      </w:r>
      <w:r w:rsidR="00222721">
        <w:rPr>
          <w:lang w:val="it-IT"/>
        </w:rPr>
        <w:t xml:space="preserve"> Energia cinetica. Potenza. </w:t>
      </w:r>
      <w:proofErr w:type="gramStart"/>
      <w:r w:rsidR="00222721">
        <w:rPr>
          <w:lang w:val="it-IT"/>
        </w:rPr>
        <w:t>Unità di misura del lavoro e della potenza.</w:t>
      </w:r>
      <w:proofErr w:type="gramEnd"/>
    </w:p>
    <w:p w:rsidR="007267A5" w:rsidRDefault="00222721" w:rsidP="00222721">
      <w:pPr>
        <w:numPr>
          <w:ilvl w:val="0"/>
          <w:numId w:val="1"/>
        </w:numPr>
        <w:jc w:val="both"/>
        <w:rPr>
          <w:lang w:val="it-IT"/>
        </w:rPr>
      </w:pPr>
      <w:r w:rsidRPr="007267A5">
        <w:rPr>
          <w:lang w:val="it-IT"/>
        </w:rPr>
        <w:t>Conservazione dell’energia. Forze conservative. Energia potenziale. Energia potenziale gravitazionale. Energia meccanica. Conservazione dell’energia meccanica totale.</w:t>
      </w:r>
      <w:r w:rsidR="007267A5" w:rsidRPr="007267A5">
        <w:rPr>
          <w:lang w:val="it-IT"/>
        </w:rPr>
        <w:t xml:space="preserve"> </w:t>
      </w:r>
    </w:p>
    <w:p w:rsidR="00186C38" w:rsidRDefault="007267A5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Liquidi e fluidi. Concetto di pressione. Densità. </w:t>
      </w:r>
      <w:r w:rsidR="00222721" w:rsidRPr="007267A5">
        <w:rPr>
          <w:lang w:val="it-IT"/>
        </w:rPr>
        <w:t>Meccanica dei fluidi. Definizione di flui</w:t>
      </w:r>
      <w:r>
        <w:rPr>
          <w:lang w:val="it-IT"/>
        </w:rPr>
        <w:t xml:space="preserve">do perfetto. Statica dei fluidi. Legge di </w:t>
      </w:r>
      <w:proofErr w:type="spellStart"/>
      <w:r>
        <w:rPr>
          <w:lang w:val="it-IT"/>
        </w:rPr>
        <w:t>Stevino</w:t>
      </w:r>
      <w:proofErr w:type="spellEnd"/>
      <w:r>
        <w:rPr>
          <w:lang w:val="it-IT"/>
        </w:rPr>
        <w:t>. Manometri. Equilibrio in vasi comunicanti</w:t>
      </w:r>
      <w:r w:rsidR="00222721" w:rsidRPr="007267A5">
        <w:rPr>
          <w:lang w:val="it-IT"/>
        </w:rPr>
        <w:t xml:space="preserve">. Dinamica dei fluidi. Legge di conservazione della portata. </w:t>
      </w:r>
      <w:r>
        <w:rPr>
          <w:lang w:val="it-IT"/>
        </w:rPr>
        <w:t xml:space="preserve">Teorema di </w:t>
      </w:r>
      <w:proofErr w:type="spellStart"/>
      <w:r>
        <w:rPr>
          <w:lang w:val="it-IT"/>
        </w:rPr>
        <w:t>Bernouilli</w:t>
      </w:r>
      <w:proofErr w:type="spellEnd"/>
      <w:r>
        <w:rPr>
          <w:lang w:val="it-IT"/>
        </w:rPr>
        <w:t xml:space="preserve">. Applicazioni fisiologiche del teorema di </w:t>
      </w:r>
      <w:proofErr w:type="spellStart"/>
      <w:r>
        <w:rPr>
          <w:lang w:val="it-IT"/>
        </w:rPr>
        <w:t>Bernouilli</w:t>
      </w:r>
      <w:proofErr w:type="spellEnd"/>
      <w:r>
        <w:rPr>
          <w:lang w:val="it-IT"/>
        </w:rPr>
        <w:t xml:space="preserve">. </w:t>
      </w:r>
    </w:p>
    <w:p w:rsidR="00222721" w:rsidRDefault="00186C38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Attrito interno nei fluidi reali. Viscosità. Regime laminare e moto turbolento. Numero di Reynolds. </w:t>
      </w:r>
      <w:proofErr w:type="gramStart"/>
      <w:r>
        <w:rPr>
          <w:lang w:val="it-IT"/>
        </w:rPr>
        <w:t xml:space="preserve">Regime di </w:t>
      </w:r>
      <w:proofErr w:type="spellStart"/>
      <w:r>
        <w:rPr>
          <w:lang w:val="it-IT"/>
        </w:rPr>
        <w:t>Poiseuille</w:t>
      </w:r>
      <w:proofErr w:type="spellEnd"/>
      <w:r>
        <w:rPr>
          <w:lang w:val="it-IT"/>
        </w:rPr>
        <w:t xml:space="preserve"> e legge d</w:t>
      </w:r>
      <w:r w:rsidR="00D14335">
        <w:rPr>
          <w:lang w:val="it-IT"/>
        </w:rPr>
        <w:t>i Hagen-</w:t>
      </w:r>
      <w:proofErr w:type="spellStart"/>
      <w:r w:rsidR="00D14335">
        <w:rPr>
          <w:lang w:val="it-IT"/>
        </w:rPr>
        <w:t>Poiseuille</w:t>
      </w:r>
      <w:proofErr w:type="spellEnd"/>
      <w:proofErr w:type="gramEnd"/>
      <w:r w:rsidR="00D14335">
        <w:rPr>
          <w:lang w:val="it-IT"/>
        </w:rPr>
        <w:t xml:space="preserve">. </w:t>
      </w:r>
      <w:r w:rsidR="00222721" w:rsidRPr="007267A5">
        <w:rPr>
          <w:lang w:val="it-IT"/>
        </w:rPr>
        <w:t>Circolazione del sangue nel corpo umano.</w:t>
      </w:r>
      <w:r>
        <w:rPr>
          <w:lang w:val="it-IT"/>
        </w:rPr>
        <w:t xml:space="preserve"> I</w:t>
      </w:r>
      <w:r w:rsidR="00D14335">
        <w:rPr>
          <w:lang w:val="it-IT"/>
        </w:rPr>
        <w:t>l</w:t>
      </w:r>
      <w:r>
        <w:rPr>
          <w:lang w:val="it-IT"/>
        </w:rPr>
        <w:t xml:space="preserve"> lavoro del cuore. </w:t>
      </w:r>
      <w:proofErr w:type="gramStart"/>
      <w:r>
        <w:rPr>
          <w:lang w:val="it-IT"/>
        </w:rPr>
        <w:t>Principio fisico della misurazione della pressione arteriosa</w:t>
      </w:r>
      <w:proofErr w:type="gramEnd"/>
    </w:p>
    <w:p w:rsidR="00186C38" w:rsidRDefault="00186C38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Velocità di sedimentazione degli eritrociti </w:t>
      </w:r>
      <w:proofErr w:type="gramStart"/>
      <w:r>
        <w:rPr>
          <w:lang w:val="it-IT"/>
        </w:rPr>
        <w:t>del</w:t>
      </w:r>
      <w:proofErr w:type="gramEnd"/>
      <w:r>
        <w:rPr>
          <w:lang w:val="it-IT"/>
        </w:rPr>
        <w:t xml:space="preserve"> sangue (VES). Centrifugazione. </w:t>
      </w:r>
    </w:p>
    <w:p w:rsidR="00186C38" w:rsidRDefault="00186C38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Concetti di calorimetria e termodinamica. Quantità di calore e temperatura. Primo e secondo principio della termodinamica. Applicazioni fisiologiche: termoregolazione del corpo umano.</w:t>
      </w:r>
    </w:p>
    <w:p w:rsidR="00186C38" w:rsidRDefault="00186C38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Le attività elettriche nel corpo umano. Potenziale di membrana cellulare. Principi alla base </w:t>
      </w:r>
      <w:proofErr w:type="gramStart"/>
      <w:r>
        <w:rPr>
          <w:lang w:val="it-IT"/>
        </w:rPr>
        <w:t xml:space="preserve">del </w:t>
      </w:r>
      <w:proofErr w:type="gramEnd"/>
      <w:r>
        <w:rPr>
          <w:lang w:val="it-IT"/>
        </w:rPr>
        <w:t>elettrocardiogramma (ECG)</w:t>
      </w:r>
    </w:p>
    <w:p w:rsidR="00186C38" w:rsidRPr="007267A5" w:rsidRDefault="00186C38" w:rsidP="00222721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Il suono come onda. </w:t>
      </w:r>
      <w:proofErr w:type="gramStart"/>
      <w:r>
        <w:rPr>
          <w:lang w:val="it-IT"/>
        </w:rPr>
        <w:t>Lo stetoscopio per l’auscultazione cardiaca e polmonare</w:t>
      </w:r>
      <w:proofErr w:type="gramEnd"/>
      <w:r>
        <w:rPr>
          <w:lang w:val="it-IT"/>
        </w:rPr>
        <w:t>. Intensità sonora. Il decibel. Ultrasuoni: applicazioni nella diagnostica medica. Flussimetria Doppler.</w:t>
      </w:r>
    </w:p>
    <w:p w:rsidR="00222721" w:rsidRDefault="00222721" w:rsidP="00222721">
      <w:pPr>
        <w:jc w:val="both"/>
        <w:rPr>
          <w:lang w:val="it-IT"/>
        </w:rPr>
      </w:pPr>
    </w:p>
    <w:p w:rsidR="00222721" w:rsidRDefault="00222721" w:rsidP="00222721">
      <w:pPr>
        <w:jc w:val="both"/>
        <w:rPr>
          <w:lang w:val="it-IT"/>
        </w:rPr>
      </w:pPr>
    </w:p>
    <w:p w:rsidR="00222721" w:rsidRDefault="00222721" w:rsidP="00222721">
      <w:pPr>
        <w:jc w:val="both"/>
        <w:rPr>
          <w:lang w:val="it-IT"/>
        </w:rPr>
      </w:pPr>
    </w:p>
    <w:p w:rsidR="00222721" w:rsidRDefault="00222721" w:rsidP="00222721">
      <w:pPr>
        <w:jc w:val="both"/>
        <w:rPr>
          <w:lang w:val="it-IT"/>
        </w:rPr>
      </w:pPr>
    </w:p>
    <w:p w:rsidR="00222721" w:rsidRPr="001B2C28" w:rsidRDefault="00222721" w:rsidP="00222721">
      <w:pPr>
        <w:jc w:val="both"/>
        <w:rPr>
          <w:lang w:val="it-IT"/>
        </w:rPr>
      </w:pPr>
      <w:proofErr w:type="gramStart"/>
      <w:r>
        <w:rPr>
          <w:lang w:val="it-IT"/>
        </w:rPr>
        <w:t xml:space="preserve">Testo consigliato: “Elementi di Fisica”, di Ezio </w:t>
      </w:r>
      <w:proofErr w:type="spellStart"/>
      <w:r>
        <w:rPr>
          <w:lang w:val="it-IT"/>
        </w:rPr>
        <w:t>Ragozzino</w:t>
      </w:r>
      <w:proofErr w:type="spellEnd"/>
      <w:r>
        <w:rPr>
          <w:lang w:val="it-IT"/>
        </w:rPr>
        <w:t>, EDISES editore (2° edizione).</w:t>
      </w:r>
      <w:proofErr w:type="gramEnd"/>
    </w:p>
    <w:p w:rsidR="00141F79" w:rsidRPr="00222721" w:rsidRDefault="00141F79">
      <w:pPr>
        <w:rPr>
          <w:lang w:val="it-IT"/>
        </w:rPr>
      </w:pPr>
    </w:p>
    <w:sectPr w:rsidR="00141F79" w:rsidRPr="00222721" w:rsidSect="008A3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072"/>
    <w:multiLevelType w:val="hybridMultilevel"/>
    <w:tmpl w:val="4D2ADD38"/>
    <w:lvl w:ilvl="0" w:tplc="E0D6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21"/>
    <w:rsid w:val="00141F79"/>
    <w:rsid w:val="00185D59"/>
    <w:rsid w:val="00186C38"/>
    <w:rsid w:val="00222721"/>
    <w:rsid w:val="002447F7"/>
    <w:rsid w:val="006F1799"/>
    <w:rsid w:val="007267A5"/>
    <w:rsid w:val="008A308E"/>
    <w:rsid w:val="009D31EA"/>
    <w:rsid w:val="009E1733"/>
    <w:rsid w:val="00AD4DA2"/>
    <w:rsid w:val="00D14335"/>
    <w:rsid w:val="00EC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testoCarattere"/>
    <w:rsid w:val="00222721"/>
    <w:pPr>
      <w:jc w:val="both"/>
    </w:pPr>
  </w:style>
  <w:style w:type="character" w:customStyle="1" w:styleId="CorpotestoCarattere">
    <w:name w:val="Corpo testo Carattere"/>
    <w:basedOn w:val="Caratterepredefinitoparagrafo"/>
    <w:link w:val="Corpodeltesto"/>
    <w:rsid w:val="00222721"/>
    <w:rPr>
      <w:rFonts w:ascii="Times New Roman" w:eastAsia="Times New Roman" w:hAnsi="Times New Roman" w:cs="Times New Roman"/>
      <w:sz w:val="24"/>
      <w:szCs w:val="24"/>
      <w:lang w:val="en-GB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testoCarattere"/>
    <w:rsid w:val="00222721"/>
    <w:pPr>
      <w:jc w:val="both"/>
    </w:pPr>
  </w:style>
  <w:style w:type="character" w:customStyle="1" w:styleId="CorpotestoCarattere">
    <w:name w:val="Corpo testo Carattere"/>
    <w:basedOn w:val="Caratterepredefinitoparagrafo"/>
    <w:link w:val="Corpodeltesto"/>
    <w:rsid w:val="00222721"/>
    <w:rPr>
      <w:rFonts w:ascii="Times New Roman" w:eastAsia="Times New Roman" w:hAnsi="Times New Roman" w:cs="Times New Roman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FRANCESCA MIGLIACCIO</cp:lastModifiedBy>
  <cp:revision>2</cp:revision>
  <dcterms:created xsi:type="dcterms:W3CDTF">2015-12-06T10:12:00Z</dcterms:created>
  <dcterms:modified xsi:type="dcterms:W3CDTF">2015-12-06T10:12:00Z</dcterms:modified>
</cp:coreProperties>
</file>