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78EE" w14:textId="77777777" w:rsidR="00111D60" w:rsidRPr="00111D60" w:rsidRDefault="00E0725C" w:rsidP="00111D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11D60" w:rsidRPr="00111D60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CD808E6" w14:textId="77777777" w:rsidR="00111D60" w:rsidRPr="00111D60" w:rsidRDefault="00111D60" w:rsidP="00111D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6DA0924" w14:textId="77777777" w:rsidR="00111D60" w:rsidRDefault="00111D60" w:rsidP="00111D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059D7CA7" w14:textId="77777777" w:rsidR="00111D60" w:rsidRDefault="00111D60" w:rsidP="00111D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05C3CC97" w14:textId="77777777" w:rsidR="00111D60" w:rsidRPr="00111D60" w:rsidRDefault="00111D60" w:rsidP="00111D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38C7FFE" w14:textId="77777777" w:rsidR="00111D60" w:rsidRPr="00111D60" w:rsidRDefault="00111D60" w:rsidP="00111D6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C.I. Medicina preventiva </w:t>
      </w:r>
      <w:proofErr w:type="gramStart"/>
      <w:r w:rsidRPr="00111D6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ed</w:t>
      </w:r>
      <w:proofErr w:type="gramEnd"/>
      <w:r w:rsidRPr="00111D6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educazione sanitaria</w:t>
      </w:r>
    </w:p>
    <w:p w14:paraId="00170387" w14:textId="77777777" w:rsidR="00111D60" w:rsidRPr="00111D60" w:rsidRDefault="00111D60" w:rsidP="00111D6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Insegnamento: Ginecologia e Ostetricia</w:t>
      </w:r>
    </w:p>
    <w:p w14:paraId="0DEEF3C4" w14:textId="77777777" w:rsidR="00E0725C" w:rsidRPr="00111D60" w:rsidRDefault="00111D60" w:rsidP="00111D6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1D6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Docente: Prof. Costantino Di Carlo</w:t>
      </w:r>
    </w:p>
    <w:p w14:paraId="230A4FA4" w14:textId="77777777" w:rsidR="00111D60" w:rsidRPr="00111D60" w:rsidRDefault="00111D60" w:rsidP="00111D60">
      <w:pPr>
        <w:rPr>
          <w:b/>
        </w:rPr>
      </w:pPr>
    </w:p>
    <w:p w14:paraId="5D9E18DE" w14:textId="77777777" w:rsidR="003C1AF1" w:rsidRDefault="003C1AF1" w:rsidP="00E0725C">
      <w:pPr>
        <w:tabs>
          <w:tab w:val="left" w:pos="1500"/>
          <w:tab w:val="center" w:pos="4819"/>
        </w:tabs>
        <w:rPr>
          <w:sz w:val="28"/>
          <w:u w:val="single"/>
        </w:rPr>
      </w:pPr>
      <w:r>
        <w:rPr>
          <w:sz w:val="28"/>
          <w:u w:val="single"/>
        </w:rPr>
        <w:t xml:space="preserve">GINECOLOGIA DELL’INFANZIA </w:t>
      </w:r>
    </w:p>
    <w:p w14:paraId="152CDF8F" w14:textId="77777777" w:rsidR="003C1AF1" w:rsidRDefault="003C1AF1" w:rsidP="00E0725C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>OPERAZIONI GINECOLOGICHE</w:t>
      </w:r>
    </w:p>
    <w:p w14:paraId="75891B6E" w14:textId="77777777" w:rsidR="003C1AF1" w:rsidRPr="00111D60" w:rsidRDefault="003C1AF1" w:rsidP="003C1AF1">
      <w:pPr>
        <w:pStyle w:val="Paragrafoelenco"/>
        <w:numPr>
          <w:ilvl w:val="0"/>
          <w:numId w:val="7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 xml:space="preserve">Tipologie </w:t>
      </w:r>
      <w:proofErr w:type="gramStart"/>
      <w:r>
        <w:rPr>
          <w:sz w:val="24"/>
          <w:u w:val="single"/>
        </w:rPr>
        <w:t xml:space="preserve">di </w:t>
      </w:r>
      <w:proofErr w:type="gramEnd"/>
      <w:r>
        <w:rPr>
          <w:sz w:val="24"/>
          <w:u w:val="single"/>
        </w:rPr>
        <w:t xml:space="preserve">interventi: </w:t>
      </w:r>
      <w:r>
        <w:rPr>
          <w:sz w:val="24"/>
        </w:rPr>
        <w:t>Interventi per via vaginale, per via laparoscopica, per via addominale</w:t>
      </w:r>
      <w:r w:rsidR="00111D60">
        <w:rPr>
          <w:sz w:val="24"/>
        </w:rPr>
        <w:t>.</w:t>
      </w:r>
    </w:p>
    <w:p w14:paraId="27EE4ACA" w14:textId="77777777" w:rsidR="00111D60" w:rsidRPr="003C1AF1" w:rsidRDefault="00111D60" w:rsidP="00111D60">
      <w:pPr>
        <w:pStyle w:val="Paragrafoelenco"/>
        <w:tabs>
          <w:tab w:val="left" w:pos="1500"/>
          <w:tab w:val="center" w:pos="4819"/>
        </w:tabs>
        <w:rPr>
          <w:b/>
          <w:sz w:val="24"/>
        </w:rPr>
      </w:pPr>
      <w:bookmarkStart w:id="0" w:name="_GoBack"/>
      <w:bookmarkEnd w:id="0"/>
    </w:p>
    <w:p w14:paraId="7BB7FCB9" w14:textId="77777777" w:rsidR="00E0725C" w:rsidRPr="00354947" w:rsidRDefault="00F9383E" w:rsidP="00E0725C">
      <w:pPr>
        <w:tabs>
          <w:tab w:val="left" w:pos="1500"/>
          <w:tab w:val="center" w:pos="4819"/>
        </w:tabs>
        <w:rPr>
          <w:sz w:val="28"/>
          <w:u w:val="single"/>
        </w:rPr>
      </w:pPr>
      <w:r>
        <w:rPr>
          <w:sz w:val="28"/>
          <w:u w:val="single"/>
        </w:rPr>
        <w:t>LA DONNA E LA PUBERTÀ</w:t>
      </w:r>
    </w:p>
    <w:p w14:paraId="5C674123" w14:textId="77777777" w:rsidR="00E0725C" w:rsidRDefault="00E0725C" w:rsidP="00E0725C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>TRASFORMAZIONI</w:t>
      </w:r>
      <w:r w:rsidR="00F9383E">
        <w:rPr>
          <w:b/>
          <w:sz w:val="24"/>
        </w:rPr>
        <w:t xml:space="preserve"> MORFO-FUNZIONALI DELLA PUBERTÀ</w:t>
      </w:r>
    </w:p>
    <w:p w14:paraId="003AC658" w14:textId="77777777" w:rsidR="00E0725C" w:rsidRPr="00E0725C" w:rsidRDefault="00E0725C" w:rsidP="00E0725C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 w:rsidRPr="00354947">
        <w:rPr>
          <w:sz w:val="24"/>
          <w:u w:val="single"/>
        </w:rPr>
        <w:t>Le basi del mutamento</w:t>
      </w:r>
      <w:r>
        <w:rPr>
          <w:sz w:val="24"/>
        </w:rPr>
        <w:t xml:space="preserve">: La fisiologia dell’asse </w:t>
      </w:r>
      <w:proofErr w:type="gramStart"/>
      <w:r>
        <w:rPr>
          <w:sz w:val="24"/>
        </w:rPr>
        <w:t>Ipotalamo-Ipofisi-Ovaio</w:t>
      </w:r>
      <w:proofErr w:type="gramEnd"/>
      <w:r>
        <w:rPr>
          <w:sz w:val="24"/>
        </w:rPr>
        <w:t xml:space="preserve">, gli ormoni dell’asse, età e variazioni ormonali; </w:t>
      </w:r>
    </w:p>
    <w:p w14:paraId="69D7BD49" w14:textId="77777777" w:rsidR="00E0725C" w:rsidRDefault="00E0725C" w:rsidP="00E0725C">
      <w:pPr>
        <w:pStyle w:val="Paragrafoelenco"/>
        <w:tabs>
          <w:tab w:val="left" w:pos="1500"/>
          <w:tab w:val="center" w:pos="4819"/>
        </w:tabs>
        <w:rPr>
          <w:sz w:val="24"/>
        </w:rPr>
      </w:pPr>
      <w:r>
        <w:rPr>
          <w:sz w:val="24"/>
        </w:rPr>
        <w:t xml:space="preserve">I meccanismi di controllo: indicatori metabolici endogeni, fattori di attivazioni e </w:t>
      </w:r>
      <w:proofErr w:type="gramStart"/>
      <w:r>
        <w:rPr>
          <w:sz w:val="24"/>
        </w:rPr>
        <w:t xml:space="preserve">di </w:t>
      </w:r>
      <w:proofErr w:type="gramEnd"/>
      <w:r>
        <w:rPr>
          <w:sz w:val="24"/>
        </w:rPr>
        <w:t>inibizione gonadica;</w:t>
      </w:r>
    </w:p>
    <w:p w14:paraId="148596E1" w14:textId="77777777" w:rsidR="00354947" w:rsidRPr="003C1AF1" w:rsidRDefault="00354947" w:rsidP="00354947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 w:rsidRPr="00354947">
        <w:rPr>
          <w:sz w:val="24"/>
          <w:u w:val="single"/>
        </w:rPr>
        <w:t>La cronologia del mutamento</w:t>
      </w:r>
      <w:r>
        <w:rPr>
          <w:sz w:val="24"/>
        </w:rPr>
        <w:t>: modi</w:t>
      </w:r>
      <w:r w:rsidR="00B05C9F">
        <w:rPr>
          <w:sz w:val="24"/>
        </w:rPr>
        <w:t xml:space="preserve">ficazioni endocrine induttive </w:t>
      </w:r>
      <w:proofErr w:type="gramStart"/>
      <w:r w:rsidR="00B05C9F">
        <w:rPr>
          <w:sz w:val="24"/>
        </w:rPr>
        <w:t>(</w:t>
      </w:r>
      <w:proofErr w:type="spellStart"/>
      <w:proofErr w:type="gramEnd"/>
      <w:r>
        <w:rPr>
          <w:sz w:val="24"/>
        </w:rPr>
        <w:t>Gonadarca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Adrenarca</w:t>
      </w:r>
      <w:proofErr w:type="spellEnd"/>
      <w:r>
        <w:rPr>
          <w:sz w:val="24"/>
        </w:rPr>
        <w:t>), mod</w:t>
      </w:r>
      <w:r w:rsidR="00B05C9F">
        <w:rPr>
          <w:sz w:val="24"/>
        </w:rPr>
        <w:t>ificazioni somatiche iniziali (</w:t>
      </w:r>
      <w:r>
        <w:rPr>
          <w:sz w:val="24"/>
        </w:rPr>
        <w:t xml:space="preserve">Esordio dei peli ascellari, </w:t>
      </w:r>
      <w:proofErr w:type="spellStart"/>
      <w:r>
        <w:rPr>
          <w:sz w:val="24"/>
        </w:rPr>
        <w:t>Pubarca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Telarca</w:t>
      </w:r>
      <w:proofErr w:type="spellEnd"/>
      <w:r>
        <w:rPr>
          <w:sz w:val="24"/>
        </w:rPr>
        <w:t>), il picco della crescita correlato alla maturazi</w:t>
      </w:r>
      <w:proofErr w:type="gramEnd"/>
      <w:r>
        <w:rPr>
          <w:sz w:val="24"/>
        </w:rPr>
        <w:t>one dei genitali esterni e interni;</w:t>
      </w:r>
    </w:p>
    <w:p w14:paraId="63F9F32D" w14:textId="77777777" w:rsidR="003C1AF1" w:rsidRDefault="003C1AF1" w:rsidP="003C1AF1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 xml:space="preserve">SESSUALITÀ NEGATA </w:t>
      </w:r>
    </w:p>
    <w:p w14:paraId="06F30375" w14:textId="77777777" w:rsidR="003C1AF1" w:rsidRPr="003C1AF1" w:rsidRDefault="003C1AF1" w:rsidP="003C1AF1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Mutilazioni genitali femminili:</w:t>
      </w:r>
      <w:proofErr w:type="gramStart"/>
      <w:r>
        <w:rPr>
          <w:sz w:val="24"/>
          <w:u w:val="single"/>
        </w:rPr>
        <w:t xml:space="preserve">  </w:t>
      </w:r>
      <w:proofErr w:type="gramEnd"/>
      <w:r>
        <w:rPr>
          <w:sz w:val="24"/>
        </w:rPr>
        <w:t xml:space="preserve">circoncisione, </w:t>
      </w:r>
      <w:r w:rsidR="009835F8">
        <w:rPr>
          <w:sz w:val="24"/>
        </w:rPr>
        <w:t xml:space="preserve">escissione del clitoride, infibulazione; </w:t>
      </w:r>
    </w:p>
    <w:p w14:paraId="33D84784" w14:textId="77777777" w:rsidR="00354947" w:rsidRDefault="00F9383E" w:rsidP="00354947">
      <w:pPr>
        <w:tabs>
          <w:tab w:val="left" w:pos="1500"/>
          <w:tab w:val="center" w:pos="4819"/>
        </w:tabs>
        <w:rPr>
          <w:sz w:val="28"/>
          <w:u w:val="single"/>
        </w:rPr>
      </w:pPr>
      <w:r>
        <w:rPr>
          <w:sz w:val="28"/>
          <w:u w:val="single"/>
        </w:rPr>
        <w:t>LA DONNA E LA FERTILITÀ</w:t>
      </w:r>
    </w:p>
    <w:p w14:paraId="0B3C6CA5" w14:textId="77777777" w:rsidR="00A472C9" w:rsidRPr="00A472C9" w:rsidRDefault="00A472C9" w:rsidP="00354947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>CICLO MESTRUALE: ALTERAZIONI MESTRUALI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ED IMPLICAZIONI FISIO-PATOLOGICHE</w:t>
      </w:r>
    </w:p>
    <w:p w14:paraId="2820B9AE" w14:textId="77777777" w:rsidR="00A472C9" w:rsidRPr="00A472C9" w:rsidRDefault="00A472C9" w:rsidP="00354947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proofErr w:type="gramStart"/>
      <w:r>
        <w:rPr>
          <w:sz w:val="24"/>
          <w:u w:val="single"/>
        </w:rPr>
        <w:t xml:space="preserve">Sindrome premestruale: </w:t>
      </w:r>
      <w:r>
        <w:rPr>
          <w:sz w:val="24"/>
        </w:rPr>
        <w:t>sintomi della sindrome premestruale, le sue cause, i modi per gestire i sintomi premestruali;</w:t>
      </w:r>
      <w:proofErr w:type="gramEnd"/>
    </w:p>
    <w:p w14:paraId="0A80037C" w14:textId="77777777" w:rsidR="00A472C9" w:rsidRPr="00A472C9" w:rsidRDefault="00A472C9" w:rsidP="00354947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Dolore pelvico</w:t>
      </w:r>
      <w:r w:rsidR="00AA6661">
        <w:rPr>
          <w:sz w:val="24"/>
          <w:u w:val="single"/>
        </w:rPr>
        <w:t xml:space="preserve">, </w:t>
      </w:r>
      <w:proofErr w:type="spellStart"/>
      <w:r w:rsidR="00AA6661">
        <w:rPr>
          <w:sz w:val="24"/>
          <w:u w:val="single"/>
        </w:rPr>
        <w:t>Dispaneuria</w:t>
      </w:r>
      <w:proofErr w:type="spellEnd"/>
      <w:r w:rsidR="00AA6661">
        <w:rPr>
          <w:sz w:val="24"/>
          <w:u w:val="single"/>
        </w:rPr>
        <w:t xml:space="preserve"> e </w:t>
      </w:r>
      <w:proofErr w:type="spellStart"/>
      <w:r w:rsidR="00AA6661">
        <w:rPr>
          <w:sz w:val="24"/>
          <w:u w:val="single"/>
        </w:rPr>
        <w:t>Vulvodinia</w:t>
      </w:r>
      <w:proofErr w:type="spellEnd"/>
      <w:r w:rsidR="00AA6661">
        <w:rPr>
          <w:sz w:val="24"/>
          <w:u w:val="single"/>
        </w:rPr>
        <w:t>;</w:t>
      </w:r>
    </w:p>
    <w:p w14:paraId="6C125328" w14:textId="77777777" w:rsidR="00A472C9" w:rsidRPr="00A472C9" w:rsidRDefault="00A472C9" w:rsidP="00354947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Dismenorrea</w:t>
      </w:r>
      <w:r w:rsidR="001725C2">
        <w:rPr>
          <w:sz w:val="24"/>
          <w:u w:val="single"/>
        </w:rPr>
        <w:t xml:space="preserve">: </w:t>
      </w:r>
      <w:r w:rsidR="001725C2">
        <w:rPr>
          <w:sz w:val="24"/>
        </w:rPr>
        <w:t xml:space="preserve">definizioni. </w:t>
      </w:r>
      <w:proofErr w:type="gramStart"/>
      <w:r w:rsidR="001725C2">
        <w:rPr>
          <w:sz w:val="24"/>
        </w:rPr>
        <w:t>Incidenza</w:t>
      </w:r>
      <w:r w:rsidR="00AA6661">
        <w:rPr>
          <w:sz w:val="24"/>
        </w:rPr>
        <w:t xml:space="preserve"> e fisiopatologia, dismenorrea primaria, cenni di trattamento;</w:t>
      </w:r>
      <w:proofErr w:type="gramEnd"/>
    </w:p>
    <w:p w14:paraId="160D1EB1" w14:textId="77777777" w:rsidR="00924DF8" w:rsidRPr="00924DF8" w:rsidRDefault="00924DF8" w:rsidP="00924DF8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Sterilità: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definizione generale</w:t>
      </w:r>
      <w:r w:rsidR="00AA6661">
        <w:rPr>
          <w:sz w:val="24"/>
        </w:rPr>
        <w:t>;</w:t>
      </w:r>
    </w:p>
    <w:p w14:paraId="105F3B34" w14:textId="77777777" w:rsidR="00924DF8" w:rsidRPr="00924DF8" w:rsidRDefault="00B05C9F" w:rsidP="00924DF8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PCOS</w:t>
      </w:r>
      <w:r w:rsidR="00AA6661">
        <w:rPr>
          <w:sz w:val="24"/>
          <w:u w:val="single"/>
        </w:rPr>
        <w:t>;</w:t>
      </w:r>
    </w:p>
    <w:p w14:paraId="306EF7A2" w14:textId="77777777" w:rsidR="00924DF8" w:rsidRPr="00B05C9F" w:rsidRDefault="00924DF8" w:rsidP="00924DF8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Problemi clinic</w:t>
      </w:r>
      <w:r w:rsidR="00AA6661">
        <w:rPr>
          <w:sz w:val="24"/>
          <w:u w:val="single"/>
        </w:rPr>
        <w:t>i associati al ciclo mestruale;</w:t>
      </w:r>
    </w:p>
    <w:p w14:paraId="2C1ECF1B" w14:textId="77777777" w:rsidR="00B05C9F" w:rsidRPr="00B05C9F" w:rsidRDefault="00B05C9F" w:rsidP="00924DF8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lastRenderedPageBreak/>
        <w:t>Flogosi dell’apparato genitale femminile</w:t>
      </w:r>
      <w:proofErr w:type="gramStart"/>
      <w:r>
        <w:rPr>
          <w:sz w:val="24"/>
          <w:u w:val="single"/>
        </w:rPr>
        <w:t xml:space="preserve"> </w:t>
      </w:r>
      <w:r w:rsidR="00AA6661">
        <w:rPr>
          <w:sz w:val="24"/>
          <w:u w:val="single"/>
        </w:rPr>
        <w:t>;</w:t>
      </w:r>
      <w:proofErr w:type="gramEnd"/>
    </w:p>
    <w:p w14:paraId="34FBFCB3" w14:textId="77777777" w:rsidR="00B05C9F" w:rsidRPr="00B05C9F" w:rsidRDefault="00B05C9F" w:rsidP="00924DF8">
      <w:pPr>
        <w:pStyle w:val="Paragrafoelenco"/>
        <w:numPr>
          <w:ilvl w:val="0"/>
          <w:numId w:val="2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Endometriosi</w:t>
      </w:r>
      <w:proofErr w:type="gramStart"/>
      <w:r>
        <w:rPr>
          <w:sz w:val="24"/>
          <w:u w:val="single"/>
        </w:rPr>
        <w:t xml:space="preserve"> </w:t>
      </w:r>
      <w:r w:rsidR="00AA6661">
        <w:rPr>
          <w:sz w:val="24"/>
          <w:u w:val="single"/>
        </w:rPr>
        <w:t>;</w:t>
      </w:r>
      <w:proofErr w:type="gramEnd"/>
    </w:p>
    <w:p w14:paraId="421A3A37" w14:textId="77777777" w:rsidR="00CF03BE" w:rsidRDefault="00CF03BE" w:rsidP="00B05C9F">
      <w:pPr>
        <w:tabs>
          <w:tab w:val="left" w:pos="1500"/>
          <w:tab w:val="center" w:pos="4819"/>
        </w:tabs>
        <w:rPr>
          <w:b/>
          <w:sz w:val="24"/>
        </w:rPr>
      </w:pPr>
    </w:p>
    <w:p w14:paraId="03382BFF" w14:textId="77777777" w:rsidR="00B05C9F" w:rsidRDefault="00B05C9F" w:rsidP="00B05C9F">
      <w:pPr>
        <w:tabs>
          <w:tab w:val="left" w:pos="1500"/>
          <w:tab w:val="center" w:pos="4819"/>
        </w:tabs>
        <w:rPr>
          <w:b/>
          <w:sz w:val="24"/>
        </w:rPr>
      </w:pPr>
      <w:r w:rsidRPr="00B05C9F">
        <w:rPr>
          <w:b/>
          <w:sz w:val="24"/>
        </w:rPr>
        <w:t>NON DESIDERARE UN FIGLIO: I METODI CONTRACCETTIVI</w:t>
      </w:r>
    </w:p>
    <w:p w14:paraId="1CFC8B37" w14:textId="77777777" w:rsidR="00B05C9F" w:rsidRPr="00B05C9F" w:rsidRDefault="00B05C9F" w:rsidP="00B05C9F">
      <w:pPr>
        <w:pStyle w:val="Paragrafoelenco"/>
        <w:numPr>
          <w:ilvl w:val="0"/>
          <w:numId w:val="3"/>
        </w:numPr>
        <w:tabs>
          <w:tab w:val="left" w:pos="1500"/>
          <w:tab w:val="center" w:pos="4819"/>
        </w:tabs>
        <w:rPr>
          <w:b/>
          <w:sz w:val="24"/>
        </w:rPr>
      </w:pPr>
      <w:proofErr w:type="gramStart"/>
      <w:r>
        <w:rPr>
          <w:sz w:val="24"/>
          <w:u w:val="single"/>
        </w:rPr>
        <w:t xml:space="preserve">I metodi naturali e la loro reale efficacia: </w:t>
      </w:r>
      <w:r>
        <w:rPr>
          <w:sz w:val="24"/>
        </w:rPr>
        <w:t>regolazione biologica della fertilità, diversi metodi di contraccezione naturale (metodo Billin</w:t>
      </w:r>
      <w:proofErr w:type="gramEnd"/>
      <w:r>
        <w:rPr>
          <w:sz w:val="24"/>
        </w:rPr>
        <w:t xml:space="preserve">gs, metodi </w:t>
      </w:r>
      <w:proofErr w:type="spellStart"/>
      <w:r>
        <w:rPr>
          <w:sz w:val="24"/>
        </w:rPr>
        <w:t>sintotermici</w:t>
      </w:r>
      <w:proofErr w:type="spellEnd"/>
      <w:r>
        <w:rPr>
          <w:sz w:val="24"/>
        </w:rPr>
        <w:t xml:space="preserve">) </w:t>
      </w:r>
    </w:p>
    <w:p w14:paraId="1F756B97" w14:textId="77777777" w:rsidR="008870D5" w:rsidRPr="008870D5" w:rsidRDefault="008870D5" w:rsidP="008870D5">
      <w:pPr>
        <w:pStyle w:val="Paragrafoelenco"/>
        <w:spacing w:line="240" w:lineRule="auto"/>
        <w:rPr>
          <w:sz w:val="24"/>
          <w:u w:val="single"/>
        </w:rPr>
      </w:pPr>
    </w:p>
    <w:p w14:paraId="76AD4995" w14:textId="77777777" w:rsidR="00B05C9F" w:rsidRPr="003C1AF1" w:rsidRDefault="00B05C9F" w:rsidP="00B05C9F">
      <w:pPr>
        <w:pStyle w:val="Paragrafoelenco"/>
        <w:numPr>
          <w:ilvl w:val="0"/>
          <w:numId w:val="3"/>
        </w:numPr>
        <w:tabs>
          <w:tab w:val="left" w:pos="1500"/>
          <w:tab w:val="center" w:pos="4819"/>
        </w:tabs>
        <w:rPr>
          <w:b/>
          <w:sz w:val="24"/>
        </w:rPr>
      </w:pPr>
      <w:proofErr w:type="gramStart"/>
      <w:r>
        <w:rPr>
          <w:sz w:val="24"/>
          <w:u w:val="single"/>
        </w:rPr>
        <w:t>Contraccezione ormonale:</w:t>
      </w:r>
      <w:r>
        <w:rPr>
          <w:sz w:val="24"/>
        </w:rPr>
        <w:t xml:space="preserve"> la pillola anticoncezionale, la minipillola, il sistema </w:t>
      </w:r>
      <w:proofErr w:type="spellStart"/>
      <w:r>
        <w:rPr>
          <w:sz w:val="24"/>
        </w:rPr>
        <w:t>endovaginale</w:t>
      </w:r>
      <w:proofErr w:type="spellEnd"/>
      <w:r>
        <w:rPr>
          <w:sz w:val="24"/>
        </w:rPr>
        <w:t xml:space="preserve">, sistemi transdermici, impianto sottocutaneo, </w:t>
      </w:r>
      <w:proofErr w:type="gramEnd"/>
      <w:r>
        <w:rPr>
          <w:sz w:val="24"/>
        </w:rPr>
        <w:t>il dispositivo IUD, contracettivi iniettabili, contraccezione di emergenza</w:t>
      </w:r>
      <w:r w:rsidR="003C1AF1">
        <w:rPr>
          <w:sz w:val="24"/>
        </w:rPr>
        <w:t>;</w:t>
      </w:r>
    </w:p>
    <w:p w14:paraId="70ECCF23" w14:textId="77777777" w:rsidR="003C1AF1" w:rsidRDefault="003C1AF1" w:rsidP="003C1AF1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>NON DESIDERARE UN FIGLIO: IL PERCORSO DEL RIFIUTO</w:t>
      </w:r>
    </w:p>
    <w:p w14:paraId="47D37537" w14:textId="77777777" w:rsidR="001725C2" w:rsidRPr="001725C2" w:rsidRDefault="003C1AF1" w:rsidP="001725C2">
      <w:pPr>
        <w:pStyle w:val="Paragrafoelenco"/>
        <w:numPr>
          <w:ilvl w:val="0"/>
          <w:numId w:val="4"/>
        </w:numPr>
        <w:tabs>
          <w:tab w:val="left" w:pos="1500"/>
          <w:tab w:val="center" w:pos="4819"/>
        </w:tabs>
        <w:rPr>
          <w:b/>
          <w:sz w:val="24"/>
        </w:rPr>
      </w:pPr>
      <w:r>
        <w:rPr>
          <w:sz w:val="24"/>
          <w:u w:val="single"/>
        </w:rPr>
        <w:t>IVG:</w:t>
      </w:r>
      <w:proofErr w:type="gramStart"/>
      <w:r>
        <w:rPr>
          <w:sz w:val="24"/>
          <w:u w:val="single"/>
        </w:rPr>
        <w:t xml:space="preserve">  </w:t>
      </w:r>
      <w:proofErr w:type="gramEnd"/>
      <w:r w:rsidR="001725C2">
        <w:rPr>
          <w:sz w:val="24"/>
        </w:rPr>
        <w:t xml:space="preserve">cenni legislativi, definizione e logica delle indicazioni, procedure mediche (indicazioni, tecniche, rischi ed assistenza dell’ostetrica) </w:t>
      </w:r>
      <w:r w:rsidR="001725C2" w:rsidRPr="001725C2">
        <w:rPr>
          <w:sz w:val="24"/>
        </w:rPr>
        <w:t>procedure chirurgiche addominali e vaginali</w:t>
      </w:r>
      <w:r w:rsidR="001725C2">
        <w:rPr>
          <w:sz w:val="24"/>
        </w:rPr>
        <w:t>;</w:t>
      </w:r>
    </w:p>
    <w:p w14:paraId="1644906E" w14:textId="77777777" w:rsidR="001725C2" w:rsidRDefault="001725C2" w:rsidP="001725C2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 xml:space="preserve">PATOLOGIE DELLA VULVA E DELLA VAGINA </w:t>
      </w:r>
    </w:p>
    <w:p w14:paraId="5F659072" w14:textId="77777777" w:rsidR="001725C2" w:rsidRPr="001725C2" w:rsidRDefault="001725C2" w:rsidP="001725C2">
      <w:pPr>
        <w:pStyle w:val="Paragrafoelenco"/>
        <w:numPr>
          <w:ilvl w:val="0"/>
          <w:numId w:val="4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>Anomalie di posizione dell’utero e prolasso genitale</w:t>
      </w:r>
      <w:r w:rsidR="00AA6661">
        <w:rPr>
          <w:sz w:val="24"/>
          <w:u w:val="single"/>
        </w:rPr>
        <w:t>;</w:t>
      </w:r>
    </w:p>
    <w:p w14:paraId="56634000" w14:textId="77777777" w:rsidR="003C1AF1" w:rsidRPr="00AA6661" w:rsidRDefault="00AA6661" w:rsidP="00AA6661">
      <w:pPr>
        <w:pStyle w:val="Paragrafoelenco"/>
        <w:numPr>
          <w:ilvl w:val="0"/>
          <w:numId w:val="4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>Incontinenza urinaria;</w:t>
      </w:r>
    </w:p>
    <w:p w14:paraId="389B30FE" w14:textId="77777777" w:rsidR="00AA6661" w:rsidRPr="00AA6661" w:rsidRDefault="00AA6661" w:rsidP="00AA6661">
      <w:pPr>
        <w:pStyle w:val="Paragrafoelenco"/>
        <w:numPr>
          <w:ilvl w:val="0"/>
          <w:numId w:val="4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>Fistole genitali</w:t>
      </w:r>
    </w:p>
    <w:p w14:paraId="34B356D1" w14:textId="77777777" w:rsidR="00AA6661" w:rsidRPr="00AA6661" w:rsidRDefault="00AA6661" w:rsidP="00AA6661">
      <w:pPr>
        <w:pStyle w:val="Paragrafoelenco"/>
        <w:numPr>
          <w:ilvl w:val="0"/>
          <w:numId w:val="4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 xml:space="preserve">Ginecologia benigna, patologie </w:t>
      </w:r>
      <w:proofErr w:type="spellStart"/>
      <w:r>
        <w:rPr>
          <w:sz w:val="24"/>
          <w:u w:val="single"/>
        </w:rPr>
        <w:t>annessiali</w:t>
      </w:r>
      <w:proofErr w:type="spellEnd"/>
      <w:r>
        <w:rPr>
          <w:sz w:val="24"/>
          <w:u w:val="single"/>
        </w:rPr>
        <w:t>, dell’utero e della cervice</w:t>
      </w:r>
    </w:p>
    <w:p w14:paraId="5F1661E5" w14:textId="77777777" w:rsidR="00AA6661" w:rsidRDefault="00AA6661" w:rsidP="00AA6661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>ONCOLOGIA GINECOLOGICA, CHIRURGIA GINECOLOGICA E OSTETRICA</w:t>
      </w:r>
    </w:p>
    <w:p w14:paraId="78B68373" w14:textId="77777777" w:rsidR="00AA6661" w:rsidRDefault="00AA6661" w:rsidP="00AA6661">
      <w:pPr>
        <w:pStyle w:val="Paragrafoelenco"/>
        <w:numPr>
          <w:ilvl w:val="0"/>
          <w:numId w:val="8"/>
        </w:numPr>
        <w:tabs>
          <w:tab w:val="left" w:pos="1500"/>
          <w:tab w:val="center" w:pos="4819"/>
        </w:tabs>
        <w:rPr>
          <w:sz w:val="24"/>
        </w:rPr>
      </w:pPr>
      <w:proofErr w:type="gramStart"/>
      <w:r>
        <w:rPr>
          <w:sz w:val="24"/>
          <w:u w:val="single"/>
        </w:rPr>
        <w:t xml:space="preserve">Varie tipologie di tumore: </w:t>
      </w:r>
      <w:r>
        <w:rPr>
          <w:sz w:val="24"/>
        </w:rPr>
        <w:t>Tumori del collo uterino, del corpo uterino, ovarici, della vulva, della vagina, delle tube, neoplasie trofoblast</w:t>
      </w:r>
      <w:proofErr w:type="gramEnd"/>
      <w:r>
        <w:rPr>
          <w:sz w:val="24"/>
        </w:rPr>
        <w:t>iche;</w:t>
      </w:r>
    </w:p>
    <w:p w14:paraId="0CDDDD40" w14:textId="77777777" w:rsidR="00AA6661" w:rsidRDefault="00AA6661" w:rsidP="00AA6661">
      <w:pPr>
        <w:pStyle w:val="Paragrafoelenco"/>
        <w:numPr>
          <w:ilvl w:val="0"/>
          <w:numId w:val="8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 xml:space="preserve">Tipologie di chirurgia ginecologica: </w:t>
      </w:r>
      <w:r>
        <w:rPr>
          <w:sz w:val="24"/>
        </w:rPr>
        <w:t>vaginale, laparotomica, laparoscopica;</w:t>
      </w:r>
    </w:p>
    <w:p w14:paraId="367D8724" w14:textId="77777777" w:rsidR="00AA6661" w:rsidRDefault="00AA6661" w:rsidP="00AA6661">
      <w:pPr>
        <w:pStyle w:val="Paragrafoelenco"/>
        <w:numPr>
          <w:ilvl w:val="0"/>
          <w:numId w:val="8"/>
        </w:numPr>
        <w:tabs>
          <w:tab w:val="left" w:pos="1500"/>
          <w:tab w:val="center" w:pos="4819"/>
        </w:tabs>
        <w:rPr>
          <w:sz w:val="24"/>
        </w:rPr>
      </w:pPr>
      <w:proofErr w:type="gramStart"/>
      <w:r>
        <w:rPr>
          <w:sz w:val="24"/>
          <w:u w:val="single"/>
        </w:rPr>
        <w:t xml:space="preserve">Chirurgia ostetrica: </w:t>
      </w:r>
      <w:r>
        <w:rPr>
          <w:sz w:val="24"/>
        </w:rPr>
        <w:t>Management nella riduzione dei tagli cesarei (aspetti epidemiologici), TC, VABC, isterectomia;</w:t>
      </w:r>
      <w:proofErr w:type="gramEnd"/>
    </w:p>
    <w:p w14:paraId="08B62DF9" w14:textId="77777777" w:rsidR="003C1AF1" w:rsidRDefault="00AA6661" w:rsidP="00AA6661">
      <w:pPr>
        <w:tabs>
          <w:tab w:val="left" w:pos="1500"/>
          <w:tab w:val="center" w:pos="4819"/>
        </w:tabs>
        <w:rPr>
          <w:sz w:val="28"/>
          <w:u w:val="single"/>
        </w:rPr>
      </w:pPr>
      <w:r>
        <w:rPr>
          <w:sz w:val="28"/>
          <w:u w:val="single"/>
        </w:rPr>
        <w:t xml:space="preserve">LA DONNA E LA MENOPAUSA </w:t>
      </w:r>
    </w:p>
    <w:p w14:paraId="500E5E48" w14:textId="77777777" w:rsidR="00D17D34" w:rsidRDefault="00F44562" w:rsidP="00AA6661">
      <w:pPr>
        <w:tabs>
          <w:tab w:val="left" w:pos="1500"/>
          <w:tab w:val="center" w:pos="4819"/>
        </w:tabs>
        <w:rPr>
          <w:b/>
          <w:sz w:val="24"/>
        </w:rPr>
      </w:pPr>
      <w:r>
        <w:rPr>
          <w:b/>
          <w:sz w:val="24"/>
        </w:rPr>
        <w:t xml:space="preserve">ANATOMO-FISIOLOGIA DELLA MENOPAUSA </w:t>
      </w:r>
    </w:p>
    <w:p w14:paraId="5243CC2B" w14:textId="77777777" w:rsidR="00F44562" w:rsidRDefault="00F44562" w:rsidP="00F44562">
      <w:pPr>
        <w:pStyle w:val="Paragrafoelenco"/>
        <w:numPr>
          <w:ilvl w:val="0"/>
          <w:numId w:val="9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 xml:space="preserve">Invecchiamento femminile e la menopausa: </w:t>
      </w:r>
      <w:r>
        <w:rPr>
          <w:sz w:val="24"/>
        </w:rPr>
        <w:t xml:space="preserve">la menopausa nel processo </w:t>
      </w:r>
      <w:proofErr w:type="gramStart"/>
      <w:r>
        <w:rPr>
          <w:sz w:val="24"/>
        </w:rPr>
        <w:t xml:space="preserve">di </w:t>
      </w:r>
      <w:proofErr w:type="gramEnd"/>
      <w:r>
        <w:rPr>
          <w:sz w:val="24"/>
        </w:rPr>
        <w:t xml:space="preserve">invecchiamento, definizioni e tempi, cause della menopausa e menopausa precoce; </w:t>
      </w:r>
    </w:p>
    <w:p w14:paraId="0DFC6990" w14:textId="77777777" w:rsidR="00F44562" w:rsidRDefault="00F44562" w:rsidP="00F44562">
      <w:pPr>
        <w:pStyle w:val="Paragrafoelenco"/>
        <w:numPr>
          <w:ilvl w:val="0"/>
          <w:numId w:val="9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 xml:space="preserve">Modificazioni ormonali della menopausa: </w:t>
      </w:r>
      <w:r>
        <w:rPr>
          <w:sz w:val="24"/>
        </w:rPr>
        <w:t>l’impianto endocrino, asse ipotalamo-ipofisi-ovaio, il percorso delle modificazioni ormonali verso la menopausa, il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ciclo mestruale nel climaterio;</w:t>
      </w:r>
    </w:p>
    <w:p w14:paraId="276A67EB" w14:textId="77777777" w:rsidR="00CF03BE" w:rsidRPr="00CF03BE" w:rsidRDefault="00CF03BE" w:rsidP="00CF03BE">
      <w:pPr>
        <w:pStyle w:val="Paragrafoelenco"/>
        <w:tabs>
          <w:tab w:val="left" w:pos="1500"/>
          <w:tab w:val="center" w:pos="4819"/>
        </w:tabs>
        <w:rPr>
          <w:sz w:val="24"/>
        </w:rPr>
      </w:pPr>
    </w:p>
    <w:p w14:paraId="38217B76" w14:textId="77777777" w:rsidR="00F44562" w:rsidRDefault="00F44562" w:rsidP="00F44562">
      <w:pPr>
        <w:pStyle w:val="Paragrafoelenco"/>
        <w:numPr>
          <w:ilvl w:val="0"/>
          <w:numId w:val="9"/>
        </w:numPr>
        <w:tabs>
          <w:tab w:val="left" w:pos="1500"/>
          <w:tab w:val="center" w:pos="4819"/>
        </w:tabs>
        <w:rPr>
          <w:sz w:val="24"/>
        </w:rPr>
      </w:pPr>
      <w:proofErr w:type="gramStart"/>
      <w:r>
        <w:rPr>
          <w:sz w:val="24"/>
          <w:u w:val="single"/>
        </w:rPr>
        <w:t>Sintomi associati alle modificazioni del ciclo in climaterio:</w:t>
      </w:r>
      <w:r>
        <w:rPr>
          <w:sz w:val="24"/>
        </w:rPr>
        <w:t xml:space="preserve"> la </w:t>
      </w:r>
      <w:proofErr w:type="spellStart"/>
      <w:r>
        <w:rPr>
          <w:sz w:val="24"/>
        </w:rPr>
        <w:t>metromatorragia</w:t>
      </w:r>
      <w:proofErr w:type="spellEnd"/>
      <w:r>
        <w:rPr>
          <w:sz w:val="24"/>
        </w:rPr>
        <w:t xml:space="preserve"> e le considerazioni terapeutiche, dalla menopausa alla seni</w:t>
      </w:r>
      <w:proofErr w:type="gramEnd"/>
      <w:r>
        <w:rPr>
          <w:sz w:val="24"/>
        </w:rPr>
        <w:t>lità;</w:t>
      </w:r>
    </w:p>
    <w:p w14:paraId="778A3694" w14:textId="77777777" w:rsidR="00F44562" w:rsidRDefault="00F44562" w:rsidP="00F44562">
      <w:pPr>
        <w:pStyle w:val="Paragrafoelenco"/>
        <w:numPr>
          <w:ilvl w:val="0"/>
          <w:numId w:val="9"/>
        </w:numPr>
        <w:tabs>
          <w:tab w:val="left" w:pos="1500"/>
          <w:tab w:val="center" w:pos="4819"/>
        </w:tabs>
        <w:rPr>
          <w:sz w:val="24"/>
        </w:rPr>
      </w:pPr>
      <w:r>
        <w:rPr>
          <w:sz w:val="24"/>
          <w:u w:val="single"/>
        </w:rPr>
        <w:t>Le modificazioni anatomiche durante la menopausa:</w:t>
      </w:r>
      <w:r>
        <w:rPr>
          <w:sz w:val="24"/>
        </w:rPr>
        <w:t xml:space="preserve"> il tratto genitale distale e quello prossimale, organi </w:t>
      </w:r>
      <w:proofErr w:type="spellStart"/>
      <w:r>
        <w:rPr>
          <w:sz w:val="24"/>
        </w:rPr>
        <w:t>extragenitali</w:t>
      </w:r>
      <w:proofErr w:type="spellEnd"/>
      <w:r>
        <w:rPr>
          <w:sz w:val="24"/>
        </w:rPr>
        <w:t xml:space="preserve"> (la mammella, influssi sistemici della deprivazione estrogenica,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i cambiamenti del corpo;</w:t>
      </w:r>
    </w:p>
    <w:p w14:paraId="0C5CCE5E" w14:textId="77777777" w:rsidR="00CF03BE" w:rsidRDefault="00F44562" w:rsidP="008870D5">
      <w:pPr>
        <w:tabs>
          <w:tab w:val="left" w:pos="1500"/>
          <w:tab w:val="center" w:pos="4819"/>
        </w:tabs>
        <w:ind w:left="360"/>
        <w:rPr>
          <w:b/>
          <w:sz w:val="24"/>
        </w:rPr>
      </w:pPr>
      <w:r>
        <w:rPr>
          <w:b/>
          <w:sz w:val="24"/>
        </w:rPr>
        <w:t>Testi consigliati:</w:t>
      </w:r>
    </w:p>
    <w:p w14:paraId="5F65B6B3" w14:textId="77777777" w:rsidR="00CF03BE" w:rsidRDefault="00F44562" w:rsidP="008870D5">
      <w:pPr>
        <w:tabs>
          <w:tab w:val="left" w:pos="1500"/>
          <w:tab w:val="center" w:pos="4819"/>
        </w:tabs>
        <w:ind w:left="360"/>
        <w:rPr>
          <w:sz w:val="24"/>
        </w:rPr>
      </w:pPr>
      <w:r>
        <w:rPr>
          <w:b/>
          <w:sz w:val="24"/>
        </w:rPr>
        <w:t xml:space="preserve"> </w:t>
      </w:r>
      <w:r w:rsidR="00F9383E">
        <w:rPr>
          <w:b/>
          <w:sz w:val="24"/>
        </w:rPr>
        <w:t>1)</w:t>
      </w:r>
      <w:r>
        <w:rPr>
          <w:sz w:val="24"/>
        </w:rPr>
        <w:t>Compendio di Ostetricia e Ginecologia; Autori: Carmine Nappi, Giovanni A. Tommaselli;</w:t>
      </w:r>
    </w:p>
    <w:p w14:paraId="5C1EE6F7" w14:textId="77777777" w:rsidR="00CF03BE" w:rsidRDefault="00F44562" w:rsidP="008870D5">
      <w:pPr>
        <w:tabs>
          <w:tab w:val="left" w:pos="1500"/>
          <w:tab w:val="center" w:pos="4819"/>
        </w:tabs>
        <w:ind w:left="360"/>
        <w:rPr>
          <w:sz w:val="24"/>
        </w:rPr>
      </w:pPr>
      <w:r>
        <w:rPr>
          <w:sz w:val="24"/>
        </w:rPr>
        <w:t xml:space="preserve"> </w:t>
      </w:r>
      <w:r w:rsidR="00F9383E">
        <w:rPr>
          <w:b/>
          <w:sz w:val="24"/>
        </w:rPr>
        <w:t>2)</w:t>
      </w:r>
      <w:r>
        <w:rPr>
          <w:sz w:val="24"/>
        </w:rPr>
        <w:t xml:space="preserve">Ginecologia e Ostetricia; Autori: </w:t>
      </w:r>
      <w:proofErr w:type="spellStart"/>
      <w:proofErr w:type="gramStart"/>
      <w:r>
        <w:rPr>
          <w:sz w:val="24"/>
        </w:rPr>
        <w:t>G.Pescetto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L.</w:t>
      </w:r>
      <w:r w:rsidR="00CF03BE">
        <w:rPr>
          <w:sz w:val="24"/>
        </w:rPr>
        <w:t>De</w:t>
      </w:r>
      <w:proofErr w:type="spellEnd"/>
      <w:r w:rsidR="00CF03BE">
        <w:rPr>
          <w:sz w:val="24"/>
        </w:rPr>
        <w:t xml:space="preserve"> Cecco, D. Pecorari, </w:t>
      </w:r>
      <w:proofErr w:type="spellStart"/>
      <w:r w:rsidR="00CF03BE">
        <w:rPr>
          <w:sz w:val="24"/>
        </w:rPr>
        <w:t>N.Ragni</w:t>
      </w:r>
      <w:proofErr w:type="spellEnd"/>
      <w:r w:rsidR="00CF03BE">
        <w:rPr>
          <w:sz w:val="24"/>
        </w:rPr>
        <w:t>;</w:t>
      </w:r>
    </w:p>
    <w:p w14:paraId="288F67D3" w14:textId="77777777" w:rsidR="008870D5" w:rsidRDefault="00F178B3" w:rsidP="008870D5">
      <w:pPr>
        <w:tabs>
          <w:tab w:val="left" w:pos="1500"/>
          <w:tab w:val="center" w:pos="4819"/>
        </w:tabs>
        <w:ind w:left="360"/>
        <w:rPr>
          <w:sz w:val="24"/>
        </w:rPr>
      </w:pPr>
      <w:r w:rsidRPr="00F178B3">
        <w:rPr>
          <w:b/>
          <w:sz w:val="24"/>
        </w:rPr>
        <w:t>3)</w:t>
      </w:r>
      <w:r>
        <w:rPr>
          <w:sz w:val="24"/>
        </w:rPr>
        <w:t>Ostetricia</w:t>
      </w:r>
      <w:r w:rsidR="008870D5">
        <w:rPr>
          <w:sz w:val="24"/>
        </w:rPr>
        <w:t xml:space="preserve">; Autori: Walter Costantini, Daniela </w:t>
      </w:r>
      <w:proofErr w:type="spellStart"/>
      <w:r w:rsidR="008870D5">
        <w:rPr>
          <w:sz w:val="24"/>
        </w:rPr>
        <w:t>Calistri</w:t>
      </w:r>
      <w:proofErr w:type="spellEnd"/>
      <w:r w:rsidR="008870D5">
        <w:rPr>
          <w:sz w:val="24"/>
        </w:rPr>
        <w:t xml:space="preserve">: Percorso </w:t>
      </w:r>
      <w:proofErr w:type="gramStart"/>
      <w:r w:rsidR="008870D5">
        <w:rPr>
          <w:sz w:val="24"/>
        </w:rPr>
        <w:t>9</w:t>
      </w:r>
      <w:proofErr w:type="gramEnd"/>
      <w:r w:rsidR="008870D5">
        <w:rPr>
          <w:sz w:val="24"/>
        </w:rPr>
        <w:t>, 10, 14, 15.</w:t>
      </w:r>
    </w:p>
    <w:p w14:paraId="208ED82E" w14:textId="77777777" w:rsidR="00CF03BE" w:rsidRDefault="008870D5" w:rsidP="008870D5">
      <w:pPr>
        <w:tabs>
          <w:tab w:val="left" w:pos="1500"/>
          <w:tab w:val="center" w:pos="4819"/>
        </w:tabs>
        <w:ind w:left="36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</w:p>
    <w:p w14:paraId="23081DFA" w14:textId="77777777" w:rsidR="00CF03BE" w:rsidRDefault="00CF03BE" w:rsidP="008870D5">
      <w:pPr>
        <w:tabs>
          <w:tab w:val="left" w:pos="1500"/>
          <w:tab w:val="center" w:pos="4819"/>
        </w:tabs>
        <w:ind w:left="360"/>
        <w:jc w:val="center"/>
        <w:rPr>
          <w:sz w:val="24"/>
        </w:rPr>
      </w:pPr>
    </w:p>
    <w:p w14:paraId="0972BB51" w14:textId="77777777" w:rsidR="00897E9C" w:rsidRDefault="008870D5" w:rsidP="008870D5">
      <w:pPr>
        <w:tabs>
          <w:tab w:val="left" w:pos="1500"/>
          <w:tab w:val="center" w:pos="4819"/>
        </w:tabs>
        <w:ind w:left="360"/>
        <w:jc w:val="center"/>
        <w:rPr>
          <w:sz w:val="24"/>
        </w:rPr>
      </w:pPr>
      <w:r>
        <w:rPr>
          <w:sz w:val="24"/>
        </w:rPr>
        <w:t xml:space="preserve">     </w:t>
      </w:r>
      <w:r w:rsidR="00897E9C">
        <w:rPr>
          <w:sz w:val="24"/>
        </w:rPr>
        <w:t xml:space="preserve">                                                                                                    </w:t>
      </w:r>
    </w:p>
    <w:p w14:paraId="1188CE72" w14:textId="77777777" w:rsidR="008870D5" w:rsidRPr="008870D5" w:rsidRDefault="00897E9C" w:rsidP="008870D5">
      <w:pPr>
        <w:tabs>
          <w:tab w:val="left" w:pos="1500"/>
          <w:tab w:val="center" w:pos="4819"/>
        </w:tabs>
        <w:ind w:left="36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8870D5" w:rsidRPr="008870D5">
        <w:rPr>
          <w:sz w:val="24"/>
        </w:rPr>
        <w:t>Firma</w:t>
      </w:r>
    </w:p>
    <w:p w14:paraId="4864B1D9" w14:textId="77777777" w:rsidR="00F44562" w:rsidRPr="00F44562" w:rsidRDefault="00F44562" w:rsidP="00F44562">
      <w:pPr>
        <w:tabs>
          <w:tab w:val="left" w:pos="1500"/>
          <w:tab w:val="center" w:pos="4819"/>
        </w:tabs>
        <w:ind w:left="360"/>
        <w:rPr>
          <w:sz w:val="24"/>
        </w:rPr>
      </w:pPr>
    </w:p>
    <w:sectPr w:rsidR="00F44562" w:rsidRPr="00F44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D7D49" w14:textId="77777777" w:rsidR="00DD68F0" w:rsidRDefault="00DD68F0" w:rsidP="00E0725C">
      <w:pPr>
        <w:spacing w:after="0" w:line="240" w:lineRule="auto"/>
      </w:pPr>
      <w:r>
        <w:separator/>
      </w:r>
    </w:p>
  </w:endnote>
  <w:endnote w:type="continuationSeparator" w:id="0">
    <w:p w14:paraId="7F03C7DA" w14:textId="77777777" w:rsidR="00DD68F0" w:rsidRDefault="00DD68F0" w:rsidP="00E0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7A1C7" w14:textId="77777777" w:rsidR="00DD68F0" w:rsidRDefault="00DD68F0" w:rsidP="00E0725C">
      <w:pPr>
        <w:spacing w:after="0" w:line="240" w:lineRule="auto"/>
      </w:pPr>
      <w:r>
        <w:separator/>
      </w:r>
    </w:p>
  </w:footnote>
  <w:footnote w:type="continuationSeparator" w:id="0">
    <w:p w14:paraId="449DB95A" w14:textId="77777777" w:rsidR="00DD68F0" w:rsidRDefault="00DD68F0" w:rsidP="00E0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80D"/>
    <w:multiLevelType w:val="hybridMultilevel"/>
    <w:tmpl w:val="1C622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1BA2"/>
    <w:multiLevelType w:val="hybridMultilevel"/>
    <w:tmpl w:val="BAE8EE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7527C"/>
    <w:multiLevelType w:val="hybridMultilevel"/>
    <w:tmpl w:val="B0C4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35DC5"/>
    <w:multiLevelType w:val="hybridMultilevel"/>
    <w:tmpl w:val="1232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A7092"/>
    <w:multiLevelType w:val="hybridMultilevel"/>
    <w:tmpl w:val="9C26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197"/>
    <w:multiLevelType w:val="hybridMultilevel"/>
    <w:tmpl w:val="2304D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B0D7F"/>
    <w:multiLevelType w:val="hybridMultilevel"/>
    <w:tmpl w:val="EF482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15F33"/>
    <w:multiLevelType w:val="hybridMultilevel"/>
    <w:tmpl w:val="C52E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80FF5"/>
    <w:multiLevelType w:val="hybridMultilevel"/>
    <w:tmpl w:val="F886B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5C"/>
    <w:rsid w:val="0009461B"/>
    <w:rsid w:val="00111D60"/>
    <w:rsid w:val="001725C2"/>
    <w:rsid w:val="00354947"/>
    <w:rsid w:val="003C1AF1"/>
    <w:rsid w:val="006215D3"/>
    <w:rsid w:val="008870D5"/>
    <w:rsid w:val="00897E9C"/>
    <w:rsid w:val="00913FD5"/>
    <w:rsid w:val="00924DF8"/>
    <w:rsid w:val="009835F8"/>
    <w:rsid w:val="00A472C9"/>
    <w:rsid w:val="00AA6661"/>
    <w:rsid w:val="00B05C9F"/>
    <w:rsid w:val="00B103DE"/>
    <w:rsid w:val="00CF03BE"/>
    <w:rsid w:val="00D17D34"/>
    <w:rsid w:val="00DD68F0"/>
    <w:rsid w:val="00E0725C"/>
    <w:rsid w:val="00F178B3"/>
    <w:rsid w:val="00F44562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B92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725C"/>
  </w:style>
  <w:style w:type="paragraph" w:styleId="Pidipagina">
    <w:name w:val="footer"/>
    <w:basedOn w:val="Normale"/>
    <w:link w:val="PidipaginaCarattere"/>
    <w:uiPriority w:val="99"/>
    <w:unhideWhenUsed/>
    <w:rsid w:val="00E07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725C"/>
  </w:style>
  <w:style w:type="paragraph" w:styleId="Paragrafoelenco">
    <w:name w:val="List Paragraph"/>
    <w:basedOn w:val="Normale"/>
    <w:uiPriority w:val="34"/>
    <w:qFormat/>
    <w:rsid w:val="00E072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725C"/>
  </w:style>
  <w:style w:type="paragraph" w:styleId="Pidipagina">
    <w:name w:val="footer"/>
    <w:basedOn w:val="Normale"/>
    <w:link w:val="PidipaginaCarattere"/>
    <w:uiPriority w:val="99"/>
    <w:unhideWhenUsed/>
    <w:rsid w:val="00E07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725C"/>
  </w:style>
  <w:style w:type="paragraph" w:styleId="Paragrafoelenco">
    <w:name w:val="List Paragraph"/>
    <w:basedOn w:val="Normale"/>
    <w:uiPriority w:val="34"/>
    <w:qFormat/>
    <w:rsid w:val="00E072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BBCF-F16C-6245-AACF-1E374E28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623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FRANCESCA MIGLIACCIO</cp:lastModifiedBy>
  <cp:revision>6</cp:revision>
  <cp:lastPrinted>2015-03-10T10:34:00Z</cp:lastPrinted>
  <dcterms:created xsi:type="dcterms:W3CDTF">2015-03-10T10:36:00Z</dcterms:created>
  <dcterms:modified xsi:type="dcterms:W3CDTF">2015-11-07T10:21:00Z</dcterms:modified>
</cp:coreProperties>
</file>