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0ABA" w14:textId="77777777" w:rsidR="00776C4E" w:rsidRPr="00E476FE" w:rsidRDefault="00776C4E" w:rsidP="00776C4E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13775E8F" w14:textId="77777777" w:rsidR="00776C4E" w:rsidRPr="00E476FE" w:rsidRDefault="00776C4E" w:rsidP="00776C4E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65735762" w14:textId="77777777" w:rsidR="00776C4E" w:rsidRPr="00E476FE" w:rsidRDefault="00776C4E" w:rsidP="00776C4E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14EC36BA" w14:textId="77777777" w:rsidR="00776C4E" w:rsidRPr="00E476FE" w:rsidRDefault="00776C4E" w:rsidP="00776C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C352B" w14:textId="77777777" w:rsidR="00776C4E" w:rsidRPr="00E476FE" w:rsidRDefault="00776C4E" w:rsidP="00776C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083EC" w14:textId="77777777" w:rsidR="00776C4E" w:rsidRPr="00E476FE" w:rsidRDefault="00776C4E" w:rsidP="00776C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Metodologia della ricerca infermieristica</w:t>
      </w:r>
    </w:p>
    <w:p w14:paraId="3521AB48" w14:textId="77777777" w:rsidR="00776C4E" w:rsidRPr="00776C4E" w:rsidRDefault="00776C4E" w:rsidP="00776C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 w:rsidRPr="00776C4E">
        <w:rPr>
          <w:rFonts w:ascii="Times New Roman" w:hAnsi="Times New Roman" w:cs="Times New Roman"/>
          <w:b/>
          <w:bCs/>
          <w:sz w:val="28"/>
          <w:szCs w:val="28"/>
        </w:rPr>
        <w:t>Igiene generale e applicata (Epidemiologia)</w:t>
      </w:r>
    </w:p>
    <w:p w14:paraId="67B4CBFC" w14:textId="77777777" w:rsidR="00776C4E" w:rsidRDefault="00776C4E" w:rsidP="00776C4E">
      <w:pPr>
        <w:rPr>
          <w:b/>
        </w:rPr>
      </w:pPr>
    </w:p>
    <w:p w14:paraId="1E0272CB" w14:textId="77777777" w:rsidR="00776C4E" w:rsidRDefault="00776C4E" w:rsidP="00776C4E">
      <w:pPr>
        <w:rPr>
          <w:b/>
        </w:rPr>
      </w:pPr>
    </w:p>
    <w:p w14:paraId="5EFA8CF7" w14:textId="77777777" w:rsidR="00E32C62" w:rsidRPr="00776C4E" w:rsidRDefault="00776C4E" w:rsidP="00776C4E">
      <w:pPr>
        <w:rPr>
          <w:b/>
        </w:rPr>
      </w:pPr>
      <w:r w:rsidRPr="00776C4E">
        <w:rPr>
          <w:b/>
        </w:rPr>
        <w:t>Principi di epidemiologia generale e misure di frequenza</w:t>
      </w:r>
    </w:p>
    <w:p w14:paraId="4CFEDAEA" w14:textId="77777777" w:rsidR="00146573" w:rsidRDefault="00776C4E" w:rsidP="00776C4E">
      <w:r>
        <w:t>Frequenze assolute</w:t>
      </w:r>
      <w:r>
        <w:br/>
        <w:t>Rapporti</w:t>
      </w:r>
      <w:r>
        <w:br/>
        <w:t>Proporzioni</w:t>
      </w:r>
      <w:r>
        <w:br/>
        <w:t>Tassi (grezzi e specifici)</w:t>
      </w:r>
      <w:r>
        <w:br/>
        <w:t>Prevalenza</w:t>
      </w:r>
      <w:r>
        <w:br/>
        <w:t>I</w:t>
      </w:r>
      <w:r w:rsidR="00146573" w:rsidRPr="00146573">
        <w:t>ncidenza (cumul</w:t>
      </w:r>
      <w:r>
        <w:t>ativa e densità di incidenza)</w:t>
      </w:r>
      <w:r>
        <w:br/>
        <w:t>S</w:t>
      </w:r>
      <w:r w:rsidR="00146573" w:rsidRPr="00146573">
        <w:t>tandardi</w:t>
      </w:r>
      <w:r>
        <w:t>zzazione diretta ed indiretta</w:t>
      </w:r>
      <w:r>
        <w:br/>
        <w:t>Nesso di causalità</w:t>
      </w:r>
      <w:r>
        <w:br/>
        <w:t>B</w:t>
      </w:r>
      <w:r w:rsidR="00146573">
        <w:t>i</w:t>
      </w:r>
      <w:r w:rsidR="00146573" w:rsidRPr="00146573">
        <w:t>as e confondimenti</w:t>
      </w:r>
      <w:r>
        <w:br/>
      </w:r>
    </w:p>
    <w:p w14:paraId="68210E29" w14:textId="77777777" w:rsidR="00146573" w:rsidRDefault="00776C4E" w:rsidP="00776C4E">
      <w:r w:rsidRPr="00776C4E">
        <w:rPr>
          <w:b/>
        </w:rPr>
        <w:t>Studi epidemiologici osservazionali</w:t>
      </w:r>
      <w:r w:rsidR="00146573">
        <w:br/>
        <w:t>Stu</w:t>
      </w:r>
      <w:r>
        <w:t>di epidemiologici descrittivi</w:t>
      </w:r>
      <w:r>
        <w:br/>
        <w:t>Campionamento</w:t>
      </w:r>
      <w:r>
        <w:br/>
        <w:t>S</w:t>
      </w:r>
      <w:r w:rsidR="00146573">
        <w:t>tudi epidemiologici analitici</w:t>
      </w:r>
      <w:r>
        <w:t>:</w:t>
      </w:r>
      <w:r>
        <w:br/>
        <w:t>- Trasversali o di prevalenza</w:t>
      </w:r>
      <w:r>
        <w:br/>
        <w:t>- L</w:t>
      </w:r>
      <w:r w:rsidR="00146573">
        <w:t>ongitudinali o di coorte ( RR, RA, RAE</w:t>
      </w:r>
      <w:r>
        <w:t>, RAP, frazione di Miettinen)</w:t>
      </w:r>
      <w:r>
        <w:br/>
        <w:t>- C</w:t>
      </w:r>
      <w:r w:rsidR="00146573">
        <w:t>aso controllo (Odds R</w:t>
      </w:r>
      <w:r>
        <w:t>atio)</w:t>
      </w:r>
    </w:p>
    <w:p w14:paraId="57291BDA" w14:textId="77777777" w:rsidR="00146573" w:rsidRPr="00776C4E" w:rsidRDefault="00776C4E" w:rsidP="00776C4E">
      <w:pPr>
        <w:rPr>
          <w:b/>
        </w:rPr>
      </w:pPr>
      <w:r>
        <w:rPr>
          <w:b/>
        </w:rPr>
        <w:br/>
        <w:t>L’EBM</w:t>
      </w:r>
    </w:p>
    <w:p w14:paraId="5F1E55AE" w14:textId="77777777" w:rsidR="007A5DF3" w:rsidRDefault="00776C4E" w:rsidP="00776C4E">
      <w:r>
        <w:t>Metanalisi (aspetti generali)</w:t>
      </w:r>
      <w:r>
        <w:br/>
        <w:t>L</w:t>
      </w:r>
      <w:r w:rsidR="00146573">
        <w:t xml:space="preserve">eggere una metanalisi </w:t>
      </w:r>
      <w:r>
        <w:t>ed il forrest plot</w:t>
      </w:r>
      <w:r>
        <w:br/>
        <w:t>L</w:t>
      </w:r>
      <w:r w:rsidR="007A5DF3">
        <w:t>inee guida (classificazione delle evidenze</w:t>
      </w:r>
      <w:r>
        <w:t xml:space="preserve"> e forza della raccomandazione)</w:t>
      </w:r>
    </w:p>
    <w:p w14:paraId="29C9EC19" w14:textId="77777777" w:rsidR="00146573" w:rsidRDefault="00776C4E" w:rsidP="00776C4E">
      <w:r>
        <w:rPr>
          <w:b/>
        </w:rPr>
        <w:br/>
      </w:r>
      <w:r w:rsidRPr="00776C4E">
        <w:rPr>
          <w:b/>
        </w:rPr>
        <w:t>Dati correnti ed utilizzo in epidemiologia</w:t>
      </w:r>
      <w:r>
        <w:br/>
        <w:t>RENCAM</w:t>
      </w:r>
      <w:r>
        <w:br/>
        <w:t>CEDAP</w:t>
      </w:r>
      <w:r>
        <w:br/>
        <w:t>Il registro tumori</w:t>
      </w:r>
      <w:r>
        <w:br/>
        <w:t>L</w:t>
      </w:r>
      <w:r w:rsidR="007A5DF3">
        <w:t>a SDO (significato epidemiologico, e</w:t>
      </w:r>
      <w:r>
        <w:t>conomico e di governo clinico)</w:t>
      </w:r>
      <w:r>
        <w:br/>
        <w:t>DRG</w:t>
      </w:r>
      <w:r>
        <w:br/>
        <w:t>Esempi di applicazioni pratiche</w:t>
      </w:r>
      <w:r>
        <w:br/>
      </w:r>
    </w:p>
    <w:p w14:paraId="42734689" w14:textId="77777777" w:rsidR="00146573" w:rsidRDefault="00776C4E" w:rsidP="00776C4E">
      <w:r w:rsidRPr="00776C4E">
        <w:rPr>
          <w:b/>
        </w:rPr>
        <w:t>Studi epidemiologici sperimentali</w:t>
      </w:r>
      <w:r>
        <w:br/>
        <w:t>RCCT</w:t>
      </w:r>
      <w:r>
        <w:br/>
        <w:t>RCFT</w:t>
      </w:r>
      <w:r>
        <w:br/>
        <w:t>Tipi di randomizzazione</w:t>
      </w:r>
      <w:r>
        <w:br/>
        <w:t>S</w:t>
      </w:r>
      <w:r w:rsidR="007A5DF3">
        <w:t>pe</w:t>
      </w:r>
      <w:r>
        <w:t>rimentazione clinica e sue fasi</w:t>
      </w:r>
    </w:p>
    <w:p w14:paraId="5B65CC3C" w14:textId="77777777" w:rsidR="007A5DF3" w:rsidRDefault="00776C4E" w:rsidP="00776C4E">
      <w:r>
        <w:rPr>
          <w:b/>
        </w:rPr>
        <w:br/>
      </w:r>
      <w:r w:rsidRPr="00776C4E">
        <w:rPr>
          <w:b/>
        </w:rPr>
        <w:t>Gli screening</w:t>
      </w:r>
      <w:r>
        <w:br/>
        <w:t>R</w:t>
      </w:r>
      <w:r w:rsidR="007A5DF3">
        <w:t>equ</w:t>
      </w:r>
      <w:r>
        <w:t>isiti di un test di screening</w:t>
      </w:r>
      <w:r>
        <w:br/>
      </w:r>
      <w:r>
        <w:lastRenderedPageBreak/>
        <w:t>S</w:t>
      </w:r>
      <w:r w:rsidR="007A5DF3">
        <w:t>en</w:t>
      </w:r>
      <w:r>
        <w:t>sibilità e specificità</w:t>
      </w:r>
      <w:r>
        <w:br/>
        <w:t>T</w:t>
      </w:r>
      <w:r w:rsidR="007A5DF3">
        <w:t>asso di errore f</w:t>
      </w:r>
      <w:r>
        <w:t>also positivo e falso negativo</w:t>
      </w:r>
      <w:r>
        <w:br/>
        <w:t>V</w:t>
      </w:r>
      <w:r w:rsidR="007A5DF3">
        <w:t>alore p</w:t>
      </w:r>
      <w:r>
        <w:t>redittivo positivo e negativo</w:t>
      </w:r>
      <w:r>
        <w:br/>
        <w:t>V</w:t>
      </w:r>
      <w:r w:rsidR="007A5DF3">
        <w:t>alutazione di eff</w:t>
      </w:r>
      <w:r>
        <w:t>icacia di un test di screening</w:t>
      </w:r>
      <w:r>
        <w:br/>
        <w:t>PAP test e mammografia (cenni)</w:t>
      </w:r>
      <w:r>
        <w:br/>
      </w:r>
    </w:p>
    <w:p w14:paraId="6B590B29" w14:textId="77777777" w:rsidR="007A5DF3" w:rsidRPr="00146573" w:rsidRDefault="00776C4E" w:rsidP="00776C4E">
      <w:r w:rsidRPr="00776C4E">
        <w:rPr>
          <w:b/>
        </w:rPr>
        <w:t>Le vaccinazioni e la valutazioni di efficacia</w:t>
      </w:r>
      <w:r>
        <w:br/>
        <w:t>G</w:t>
      </w:r>
      <w:r w:rsidR="007A5DF3">
        <w:t>eneralità sull</w:t>
      </w:r>
      <w:r>
        <w:t>e vaccinazioni</w:t>
      </w:r>
      <w:r>
        <w:br/>
        <w:t>Copertura vaccinale</w:t>
      </w:r>
      <w:r>
        <w:br/>
        <w:t>Tasso di riproduzione di base</w:t>
      </w:r>
      <w:r>
        <w:br/>
        <w:t>Concetto di herd immunity</w:t>
      </w:r>
      <w:r>
        <w:br/>
        <w:t>V</w:t>
      </w:r>
      <w:r w:rsidR="007A5DF3">
        <w:t>alutazione di efficacia (attack</w:t>
      </w:r>
      <w:r>
        <w:t xml:space="preserve"> rate e vaccine effectiveness)</w:t>
      </w:r>
      <w:r>
        <w:br/>
      </w:r>
      <w:r w:rsidR="007A5DF3">
        <w:t>Piano Nazionale di prevenzione vaccinale (aspetti gene</w:t>
      </w:r>
      <w:r>
        <w:t>rali e calendario vaccinale)</w:t>
      </w:r>
      <w:r>
        <w:br/>
        <w:t>Le</w:t>
      </w:r>
      <w:r w:rsidR="007A5DF3">
        <w:t xml:space="preserve"> principali</w:t>
      </w:r>
      <w:r>
        <w:t xml:space="preserve"> vaccinazioni offerte</w:t>
      </w:r>
      <w:bookmarkStart w:id="0" w:name="_GoBack"/>
      <w:bookmarkEnd w:id="0"/>
    </w:p>
    <w:sectPr w:rsidR="007A5DF3" w:rsidRPr="00146573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C95"/>
    <w:multiLevelType w:val="hybridMultilevel"/>
    <w:tmpl w:val="38DE0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062B"/>
    <w:multiLevelType w:val="hybridMultilevel"/>
    <w:tmpl w:val="C3D8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73"/>
    <w:rsid w:val="000D2225"/>
    <w:rsid w:val="00146573"/>
    <w:rsid w:val="00776C4E"/>
    <w:rsid w:val="007A5DF3"/>
    <w:rsid w:val="00E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861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259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2016-05-11T17:15:00Z</dcterms:created>
  <dcterms:modified xsi:type="dcterms:W3CDTF">2016-05-18T17:50:00Z</dcterms:modified>
</cp:coreProperties>
</file>