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6D102" w14:textId="77777777" w:rsidR="00E476FE" w:rsidRPr="00E476FE" w:rsidRDefault="00E476FE" w:rsidP="00E476F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4B0CF73E" w14:textId="77777777" w:rsidR="00E476FE" w:rsidRPr="00E476FE" w:rsidRDefault="00E476FE" w:rsidP="00E476F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4B75E43C" w14:textId="77777777" w:rsidR="00E476FE" w:rsidRPr="00E476FE" w:rsidRDefault="00E476FE" w:rsidP="00E476F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04C19C0E" w14:textId="77777777" w:rsidR="00E476FE" w:rsidRPr="00E476FE" w:rsidRDefault="00E476FE" w:rsidP="00E4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C78CA" w14:textId="77777777" w:rsidR="00E476FE" w:rsidRPr="00E476FE" w:rsidRDefault="00E476FE" w:rsidP="00E4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29D99" w14:textId="77777777" w:rsidR="00E476FE" w:rsidRPr="00E476FE" w:rsidRDefault="00E476FE" w:rsidP="00E4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C.I. Medicina Preventiva ed educazione sanitaria</w:t>
      </w:r>
    </w:p>
    <w:p w14:paraId="2964C39C" w14:textId="77777777" w:rsidR="00E476FE" w:rsidRPr="00E476FE" w:rsidRDefault="00E476FE" w:rsidP="00E4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Insegnamento: Malattie infettive</w:t>
      </w:r>
    </w:p>
    <w:p w14:paraId="19B10706" w14:textId="77777777" w:rsidR="00E476FE" w:rsidRDefault="00E476FE" w:rsidP="00E4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Docente: Prof. Orlando</w:t>
      </w:r>
    </w:p>
    <w:p w14:paraId="3767325E" w14:textId="77777777" w:rsidR="00E476FE" w:rsidRPr="00E476FE" w:rsidRDefault="00E476FE" w:rsidP="00E4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41B0A" w14:textId="77777777" w:rsidR="00E476FE" w:rsidRPr="00E476FE" w:rsidRDefault="00E476FE" w:rsidP="00E476FE">
      <w:p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  <w:lang w:eastAsia="ja-JP"/>
        </w:rPr>
      </w:pPr>
    </w:p>
    <w:p w14:paraId="718E0EC5" w14:textId="77777777" w:rsidR="00E476FE" w:rsidRPr="00E476FE" w:rsidRDefault="00E476FE" w:rsidP="00E476FE">
      <w:pPr>
        <w:spacing w:after="0" w:line="240" w:lineRule="auto"/>
        <w:rPr>
          <w:rFonts w:ascii="Times New Roman" w:eastAsia="MS Mincho" w:hAnsi="Times New Roman" w:cs="Times New Roman"/>
          <w:b/>
          <w:caps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Epidemiologia e profilassi delle malattie infettive</w:t>
      </w:r>
    </w:p>
    <w:p w14:paraId="71D987FC" w14:textId="77777777" w:rsidR="00E476FE" w:rsidRPr="00E476FE" w:rsidRDefault="00E476FE" w:rsidP="00E476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Definizione di malattia infettiva e malattia contagiosa</w:t>
      </w:r>
    </w:p>
    <w:p w14:paraId="4142C875" w14:textId="77777777" w:rsidR="00E476FE" w:rsidRPr="00E476FE" w:rsidRDefault="00E476FE" w:rsidP="00E476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Modalità di trasmissione</w:t>
      </w:r>
    </w:p>
    <w:p w14:paraId="3A10F85C" w14:textId="77777777" w:rsidR="00E476FE" w:rsidRPr="00E476FE" w:rsidRDefault="00E476FE" w:rsidP="00E476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Definizione di veicolo e vettore</w:t>
      </w:r>
    </w:p>
    <w:p w14:paraId="3814C2AE" w14:textId="77777777" w:rsidR="00E476FE" w:rsidRPr="00E476FE" w:rsidRDefault="00E476FE" w:rsidP="00E476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Vie di penetrazione e di eliminazione degli agenti patogeni</w:t>
      </w:r>
    </w:p>
    <w:p w14:paraId="0F7D5E36" w14:textId="77777777" w:rsidR="00E476FE" w:rsidRPr="00E476FE" w:rsidRDefault="00E476FE" w:rsidP="00E476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Profilassi diretta, indiretta ed immunitaria</w:t>
      </w:r>
    </w:p>
    <w:p w14:paraId="5793FEA7" w14:textId="77777777" w:rsidR="00E476FE" w:rsidRPr="00E476FE" w:rsidRDefault="00E476FE" w:rsidP="00E476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Ruolo e compiti dell’infermiere nell’impedire la trasmissione di malattie contagiose</w:t>
      </w:r>
    </w:p>
    <w:p w14:paraId="639D3FFB" w14:textId="77777777" w:rsidR="00E476FE" w:rsidRPr="00E476FE" w:rsidRDefault="00E476FE" w:rsidP="00E476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Igiene delle mani</w:t>
      </w:r>
    </w:p>
    <w:p w14:paraId="22AC6EEE" w14:textId="77777777" w:rsidR="00E476FE" w:rsidRDefault="00E476FE" w:rsidP="00E4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865C5" w14:textId="77777777" w:rsidR="00E476FE" w:rsidRPr="00E476FE" w:rsidRDefault="00E476FE" w:rsidP="00E4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76FE">
        <w:rPr>
          <w:rFonts w:ascii="Times New Roman" w:hAnsi="Times New Roman" w:cs="Times New Roman"/>
          <w:b/>
          <w:color w:val="333333"/>
          <w:sz w:val="28"/>
          <w:szCs w:val="28"/>
        </w:rPr>
        <w:t>Epidemiologia e profilassi delle principali malattie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infettive</w:t>
      </w:r>
    </w:p>
    <w:p w14:paraId="44D51114" w14:textId="77777777" w:rsidR="00E476FE" w:rsidRPr="00E476FE" w:rsidRDefault="00E476FE" w:rsidP="00E47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Febbre tifoide</w:t>
      </w:r>
    </w:p>
    <w:p w14:paraId="3CFD164A" w14:textId="77777777" w:rsidR="00E476FE" w:rsidRPr="00E476FE" w:rsidRDefault="00E476FE" w:rsidP="00E47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Brucellosi</w:t>
      </w:r>
    </w:p>
    <w:p w14:paraId="544CEF8C" w14:textId="77777777" w:rsidR="00E476FE" w:rsidRPr="00E476FE" w:rsidRDefault="00E476FE" w:rsidP="00E47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Colera</w:t>
      </w:r>
    </w:p>
    <w:p w14:paraId="268E9F75" w14:textId="77777777" w:rsidR="00E476FE" w:rsidRPr="00E476FE" w:rsidRDefault="00E476FE" w:rsidP="00E47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Tetano</w:t>
      </w:r>
    </w:p>
    <w:p w14:paraId="48881DED" w14:textId="77777777" w:rsidR="00E476FE" w:rsidRPr="00E476FE" w:rsidRDefault="00E476FE" w:rsidP="00E47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Malaria</w:t>
      </w:r>
    </w:p>
    <w:p w14:paraId="28F0DF72" w14:textId="77777777" w:rsidR="00E476FE" w:rsidRPr="00E476FE" w:rsidRDefault="00E476FE" w:rsidP="00E47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Leishmaniosi</w:t>
      </w:r>
    </w:p>
    <w:p w14:paraId="3BB8E3CB" w14:textId="77777777" w:rsidR="00E476FE" w:rsidRPr="00E476FE" w:rsidRDefault="00E476FE" w:rsidP="00E47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Mononucleosi infettiva</w:t>
      </w:r>
    </w:p>
    <w:p w14:paraId="3F07B23F" w14:textId="77777777" w:rsidR="00E476FE" w:rsidRPr="00E476FE" w:rsidRDefault="00E476FE" w:rsidP="00E47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Epatite virale</w:t>
      </w:r>
    </w:p>
    <w:p w14:paraId="254DEA03" w14:textId="77777777" w:rsidR="00E476FE" w:rsidRPr="00E476FE" w:rsidRDefault="00E476FE" w:rsidP="00E47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AIDS</w:t>
      </w:r>
    </w:p>
    <w:p w14:paraId="391747BD" w14:textId="77777777" w:rsidR="00E476FE" w:rsidRPr="00E476FE" w:rsidRDefault="00E476FE" w:rsidP="00E47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Influenza</w:t>
      </w:r>
    </w:p>
    <w:p w14:paraId="4D27DE8C" w14:textId="77777777" w:rsidR="00E476FE" w:rsidRPr="00E476FE" w:rsidRDefault="00E476FE" w:rsidP="00E476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Esantemi infettivi e rosolia congenita</w:t>
      </w:r>
    </w:p>
    <w:p w14:paraId="0D91863E" w14:textId="77777777" w:rsidR="0099190F" w:rsidRDefault="00E476FE" w:rsidP="009919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Complesso Torch</w:t>
      </w:r>
      <w:r w:rsidR="0099190F" w:rsidRPr="00991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7A2C9" w14:textId="77777777" w:rsidR="0099190F" w:rsidRDefault="0099190F" w:rsidP="009919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Malattie di Cytomegalovirus</w:t>
      </w:r>
    </w:p>
    <w:p w14:paraId="458CBD94" w14:textId="77777777" w:rsidR="0099190F" w:rsidRPr="0099190F" w:rsidRDefault="0099190F" w:rsidP="009919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Toxoplasmosi</w:t>
      </w:r>
    </w:p>
    <w:p w14:paraId="4351B853" w14:textId="77777777" w:rsidR="00E476FE" w:rsidRDefault="00E476FE" w:rsidP="00E4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90EA9" w14:textId="77777777" w:rsidR="00E476FE" w:rsidRPr="00E476FE" w:rsidRDefault="00E476FE" w:rsidP="00E4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76FE">
        <w:rPr>
          <w:rFonts w:ascii="Times New Roman" w:hAnsi="Times New Roman" w:cs="Times New Roman"/>
          <w:b/>
          <w:color w:val="333333"/>
          <w:sz w:val="28"/>
          <w:szCs w:val="28"/>
        </w:rPr>
        <w:t>Infezioni correlate all’assistenza</w:t>
      </w:r>
    </w:p>
    <w:p w14:paraId="29544050" w14:textId="77777777" w:rsidR="00E476FE" w:rsidRPr="00E476FE" w:rsidRDefault="00E476FE" w:rsidP="00E476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Infezioni intraospedaliere</w:t>
      </w:r>
    </w:p>
    <w:p w14:paraId="20340B84" w14:textId="77777777" w:rsidR="00E476FE" w:rsidRPr="00E476FE" w:rsidRDefault="00E476FE" w:rsidP="00E476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Sepsi</w:t>
      </w:r>
    </w:p>
    <w:p w14:paraId="07AA8140" w14:textId="77777777" w:rsidR="00E476FE" w:rsidRPr="0099190F" w:rsidRDefault="0099190F" w:rsidP="00E476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Shock settico</w:t>
      </w:r>
    </w:p>
    <w:p w14:paraId="332D33DD" w14:textId="77777777" w:rsidR="0099190F" w:rsidRDefault="0099190F" w:rsidP="00991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2B874A" w14:textId="77777777" w:rsidR="00B93B56" w:rsidRPr="00E476FE" w:rsidRDefault="00E476FE" w:rsidP="00C75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76FE">
        <w:rPr>
          <w:rFonts w:ascii="Times New Roman" w:hAnsi="Times New Roman" w:cs="Times New Roman"/>
          <w:sz w:val="28"/>
          <w:szCs w:val="28"/>
        </w:rPr>
        <w:t>FIRMA</w:t>
      </w:r>
      <w:bookmarkStart w:id="0" w:name="_GoBack"/>
      <w:bookmarkEnd w:id="0"/>
    </w:p>
    <w:sectPr w:rsidR="00B93B56" w:rsidRPr="00E47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436F"/>
    <w:multiLevelType w:val="hybridMultilevel"/>
    <w:tmpl w:val="5ACA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D519F"/>
    <w:multiLevelType w:val="hybridMultilevel"/>
    <w:tmpl w:val="F9747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76805"/>
    <w:multiLevelType w:val="hybridMultilevel"/>
    <w:tmpl w:val="AFEED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C6"/>
    <w:rsid w:val="0099190F"/>
    <w:rsid w:val="00B93B56"/>
    <w:rsid w:val="00C75C05"/>
    <w:rsid w:val="00E45EC6"/>
    <w:rsid w:val="00E4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B11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7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FRANCESCA MIGLIACCIO</cp:lastModifiedBy>
  <cp:revision>3</cp:revision>
  <dcterms:created xsi:type="dcterms:W3CDTF">2015-05-13T09:56:00Z</dcterms:created>
  <dcterms:modified xsi:type="dcterms:W3CDTF">2015-11-07T10:22:00Z</dcterms:modified>
</cp:coreProperties>
</file>