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1D" w:rsidRPr="005B7DDB" w:rsidRDefault="00F24D1D" w:rsidP="00F24D1D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</w:p>
    <w:p w:rsidR="00F24D1D" w:rsidRPr="005B7DDB" w:rsidRDefault="00F24D1D" w:rsidP="00F24D1D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Scuola di Medicina e Chirurgia</w:t>
      </w:r>
    </w:p>
    <w:p w:rsidR="00F24D1D" w:rsidRPr="005B7DDB" w:rsidRDefault="00F24D1D" w:rsidP="00F24D1D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Corso di Laurea in Ostetricia</w:t>
      </w:r>
    </w:p>
    <w:p w:rsidR="00F24D1D" w:rsidRPr="00F24D1D" w:rsidRDefault="00F24D1D" w:rsidP="00F24D1D">
      <w:pPr>
        <w:rPr>
          <w:b/>
        </w:rPr>
      </w:pPr>
    </w:p>
    <w:p w:rsidR="00F24D1D" w:rsidRPr="001760E8" w:rsidRDefault="00F24D1D" w:rsidP="00F24D1D">
      <w:pPr>
        <w:rPr>
          <w:b/>
        </w:rPr>
      </w:pPr>
    </w:p>
    <w:p w:rsidR="00F24D1D" w:rsidRDefault="00F24D1D" w:rsidP="00F24D1D">
      <w:pPr>
        <w:rPr>
          <w:b/>
        </w:rPr>
      </w:pPr>
      <w:r w:rsidRPr="00F24D1D">
        <w:rPr>
          <w:b/>
        </w:rPr>
        <w:t>C.I di Scienze propedeutiche e biomediche</w:t>
      </w:r>
      <w:r>
        <w:rPr>
          <w:b/>
        </w:rPr>
        <w:t xml:space="preserve"> </w:t>
      </w:r>
    </w:p>
    <w:p w:rsidR="00F24D1D" w:rsidRDefault="00F24D1D" w:rsidP="00F24D1D">
      <w:pPr>
        <w:rPr>
          <w:b/>
        </w:rPr>
      </w:pPr>
      <w:r>
        <w:rPr>
          <w:b/>
        </w:rPr>
        <w:t xml:space="preserve">Insegnamento: </w:t>
      </w:r>
      <w:r w:rsidRPr="00F24D1D">
        <w:rPr>
          <w:b/>
        </w:rPr>
        <w:t>Statistica medica</w:t>
      </w:r>
    </w:p>
    <w:p w:rsidR="00104ED3" w:rsidRDefault="00104ED3">
      <w:pPr>
        <w:rPr>
          <w:b/>
        </w:rPr>
      </w:pPr>
    </w:p>
    <w:p w:rsidR="00F24D1D" w:rsidRDefault="00F24D1D">
      <w:pPr>
        <w:rPr>
          <w:b/>
        </w:rPr>
      </w:pPr>
      <w:r>
        <w:rPr>
          <w:b/>
        </w:rPr>
        <w:t>Cenni storici sulla nascita della statistica in medicina</w:t>
      </w:r>
    </w:p>
    <w:p w:rsidR="00F24D1D" w:rsidRDefault="00F24D1D">
      <w:r>
        <w:t>L’evoluzione delle professioni sanitarie e la statistica</w:t>
      </w:r>
      <w:r>
        <w:br/>
        <w:t>La co-evoluzione della statistica infermieristica, ostetrica e pediatrica</w:t>
      </w:r>
    </w:p>
    <w:p w:rsidR="00F24D1D" w:rsidRDefault="00F24D1D"/>
    <w:p w:rsidR="00F24D1D" w:rsidRDefault="00F24D1D">
      <w:r>
        <w:rPr>
          <w:b/>
        </w:rPr>
        <w:t>Pensiero critico ed approccio scientifico all’infermieristica</w:t>
      </w:r>
      <w:r>
        <w:rPr>
          <w:b/>
        </w:rPr>
        <w:br/>
      </w:r>
      <w:r>
        <w:t xml:space="preserve">Gli errori di ragionamento </w:t>
      </w:r>
    </w:p>
    <w:p w:rsidR="00F24D1D" w:rsidRDefault="00F24D1D"/>
    <w:p w:rsidR="00F24D1D" w:rsidRDefault="00F24D1D">
      <w:pPr>
        <w:rPr>
          <w:b/>
        </w:rPr>
      </w:pPr>
      <w:r>
        <w:rPr>
          <w:b/>
        </w:rPr>
        <w:t>Tipologie di ragionamento</w:t>
      </w:r>
      <w:r>
        <w:rPr>
          <w:b/>
        </w:rPr>
        <w:br/>
      </w:r>
      <w:r>
        <w:t>Pregi e limiti</w:t>
      </w:r>
      <w:r>
        <w:br/>
      </w:r>
      <w:r>
        <w:br/>
      </w:r>
      <w:r>
        <w:rPr>
          <w:b/>
        </w:rPr>
        <w:t>Il ragionamento infermieristico, probabilità ed incertezza</w:t>
      </w:r>
    </w:p>
    <w:p w:rsidR="00F24D1D" w:rsidRPr="00F24D1D" w:rsidRDefault="00F24D1D">
      <w:r>
        <w:t>La diagnosi infermieristica</w:t>
      </w:r>
      <w:r>
        <w:br/>
        <w:t>Il concetto di tassonomia:</w:t>
      </w:r>
      <w:r>
        <w:br/>
        <w:t>- Le tassonomie internazionali</w:t>
      </w:r>
      <w:r>
        <w:br/>
        <w:t>- Tassonomie e diagnosi</w:t>
      </w:r>
      <w:r>
        <w:br/>
        <w:t>- Struttura concettuale di NANDA e approccio statistico-informatico</w:t>
      </w:r>
      <w:r>
        <w:br/>
      </w:r>
    </w:p>
    <w:p w:rsidR="00F24D1D" w:rsidRDefault="00F24D1D">
      <w:pPr>
        <w:rPr>
          <w:b/>
        </w:rPr>
      </w:pPr>
      <w:r w:rsidRPr="00F24D1D">
        <w:rPr>
          <w:b/>
        </w:rPr>
        <w:t xml:space="preserve">Approccio </w:t>
      </w:r>
      <w:r>
        <w:rPr>
          <w:b/>
        </w:rPr>
        <w:t xml:space="preserve"> statistico ai processi decisionali in infermieristica</w:t>
      </w:r>
    </w:p>
    <w:p w:rsidR="00F24D1D" w:rsidRDefault="00F24D1D">
      <w:pPr>
        <w:rPr>
          <w:b/>
        </w:rPr>
      </w:pPr>
    </w:p>
    <w:p w:rsidR="00F24D1D" w:rsidRDefault="00F24D1D">
      <w:pPr>
        <w:rPr>
          <w:b/>
        </w:rPr>
      </w:pPr>
      <w:r>
        <w:rPr>
          <w:b/>
        </w:rPr>
        <w:t>Caratteristiche generali dei modelli statistici qualitativi e quantitativi</w:t>
      </w:r>
    </w:p>
    <w:p w:rsidR="00F24D1D" w:rsidRDefault="00F24D1D">
      <w:pPr>
        <w:rPr>
          <w:b/>
        </w:rPr>
      </w:pPr>
    </w:p>
    <w:p w:rsidR="00F24D1D" w:rsidRDefault="00F24D1D">
      <w:r>
        <w:rPr>
          <w:b/>
        </w:rPr>
        <w:t>Misure e misurazione</w:t>
      </w:r>
      <w:r>
        <w:rPr>
          <w:b/>
        </w:rPr>
        <w:br/>
      </w:r>
      <w:r>
        <w:t>Cenni storici sul concetto di misura</w:t>
      </w:r>
      <w:r>
        <w:br/>
      </w:r>
      <w:r w:rsidR="00507E26">
        <w:t>La misurazione e la teoria della misura</w:t>
      </w:r>
    </w:p>
    <w:p w:rsidR="00507E26" w:rsidRDefault="00507E26">
      <w:r>
        <w:t>Sistemi relazionali empirici, teorici e numerici</w:t>
      </w:r>
      <w:r>
        <w:br/>
        <w:t>Scale di misura</w:t>
      </w:r>
      <w:r>
        <w:br/>
        <w:t>Il concetto di espressività di una scala di misura</w:t>
      </w:r>
      <w:r>
        <w:br/>
        <w:t>La misurazione in infermieristica</w:t>
      </w:r>
      <w:r>
        <w:br/>
        <w:t>Il concetto di score: pregi e limiti</w:t>
      </w:r>
      <w:r>
        <w:br/>
      </w:r>
      <w:r>
        <w:br/>
      </w:r>
      <w:r>
        <w:rPr>
          <w:b/>
        </w:rPr>
        <w:t>I fenomeni statistici</w:t>
      </w:r>
      <w:r>
        <w:rPr>
          <w:b/>
        </w:rPr>
        <w:br/>
      </w:r>
      <w:r>
        <w:t>Regolarità metaindividuali, popolazioni e campioni</w:t>
      </w:r>
      <w:r>
        <w:br/>
        <w:t>Rappresentazioni grafiche di dati campionari</w:t>
      </w:r>
      <w:r>
        <w:br/>
        <w:t>Statistica e misurazione</w:t>
      </w:r>
      <w:r>
        <w:br/>
        <w:t>Modelli quantitativi della salute</w:t>
      </w:r>
      <w:r>
        <w:br/>
        <w:t>La salute come conformità ad una norma:</w:t>
      </w:r>
      <w:r>
        <w:br/>
        <w:t>- Valori normali e valori di riferimento</w:t>
      </w:r>
      <w:r>
        <w:br/>
        <w:t>- Il paradosso dei valori di riferimento</w:t>
      </w:r>
      <w:r>
        <w:br/>
        <w:t>- La curva di Gauss</w:t>
      </w:r>
      <w:r>
        <w:br/>
        <w:t>- Media e deviazione standard</w:t>
      </w:r>
      <w:r>
        <w:br/>
        <w:t>- I percentili</w:t>
      </w:r>
      <w:r>
        <w:br/>
        <w:t>- I percentili di crescita</w:t>
      </w:r>
    </w:p>
    <w:p w:rsidR="00507E26" w:rsidRDefault="00507E26"/>
    <w:p w:rsidR="00507E26" w:rsidRDefault="00507E26">
      <w:pPr>
        <w:rPr>
          <w:b/>
        </w:rPr>
      </w:pPr>
      <w:r>
        <w:rPr>
          <w:b/>
        </w:rPr>
        <w:lastRenderedPageBreak/>
        <w:t>Incertezza e variabilità nel processo infermieristico</w:t>
      </w:r>
    </w:p>
    <w:p w:rsidR="00507E26" w:rsidRDefault="00507E26">
      <w:pPr>
        <w:rPr>
          <w:b/>
        </w:rPr>
      </w:pPr>
    </w:p>
    <w:p w:rsidR="00507E26" w:rsidRDefault="00507E26">
      <w:pPr>
        <w:rPr>
          <w:b/>
        </w:rPr>
      </w:pPr>
      <w:r>
        <w:rPr>
          <w:b/>
        </w:rPr>
        <w:t>Sensibilità, specificità, valori predittivi. Probabilità pre-test e post-test</w:t>
      </w:r>
    </w:p>
    <w:p w:rsidR="00507E26" w:rsidRDefault="00507E26">
      <w:pPr>
        <w:rPr>
          <w:b/>
        </w:rPr>
      </w:pPr>
    </w:p>
    <w:p w:rsidR="00507E26" w:rsidRDefault="00507E26">
      <w:pPr>
        <w:rPr>
          <w:b/>
        </w:rPr>
      </w:pPr>
      <w:r>
        <w:rPr>
          <w:b/>
        </w:rPr>
        <w:t>Le curve ROC</w:t>
      </w:r>
      <w:r>
        <w:rPr>
          <w:b/>
        </w:rPr>
        <w:br/>
      </w:r>
      <w:r>
        <w:rPr>
          <w:b/>
        </w:rPr>
        <w:br/>
        <w:t>La salute come omeostasi, euritmia e caos</w:t>
      </w:r>
    </w:p>
    <w:p w:rsidR="00507E26" w:rsidRDefault="00507E26">
      <w:pPr>
        <w:rPr>
          <w:b/>
        </w:rPr>
      </w:pPr>
    </w:p>
    <w:p w:rsidR="00507E26" w:rsidRDefault="00507E26">
      <w:pPr>
        <w:rPr>
          <w:b/>
        </w:rPr>
      </w:pPr>
      <w:r>
        <w:rPr>
          <w:b/>
        </w:rPr>
        <w:t>Il calcolo della probabilità</w:t>
      </w:r>
      <w:r>
        <w:rPr>
          <w:b/>
        </w:rPr>
        <w:br/>
      </w:r>
      <w:r>
        <w:rPr>
          <w:b/>
        </w:rPr>
        <w:br/>
        <w:t>Tabelle 2x2</w:t>
      </w:r>
    </w:p>
    <w:p w:rsidR="00507E26" w:rsidRDefault="00507E26">
      <w:pPr>
        <w:rPr>
          <w:b/>
        </w:rPr>
      </w:pPr>
    </w:p>
    <w:p w:rsidR="00507E26" w:rsidRDefault="00507E26">
      <w:r>
        <w:rPr>
          <w:b/>
        </w:rPr>
        <w:t>Sensibilità, specificità campionarie</w:t>
      </w:r>
      <w:r>
        <w:rPr>
          <w:b/>
        </w:rPr>
        <w:br/>
      </w:r>
      <w:r>
        <w:rPr>
          <w:b/>
        </w:rPr>
        <w:br/>
        <w:t>Valori predittivi campionari</w:t>
      </w:r>
      <w:r>
        <w:rPr>
          <w:b/>
        </w:rPr>
        <w:br/>
      </w:r>
      <w:r>
        <w:rPr>
          <w:b/>
        </w:rPr>
        <w:br/>
        <w:t>Misure di associazione tra variabili discrete</w:t>
      </w:r>
      <w:r>
        <w:rPr>
          <w:b/>
        </w:rPr>
        <w:br/>
      </w:r>
      <w:r w:rsidR="002639DE">
        <w:t>Rischio relativo</w:t>
      </w:r>
      <w:r w:rsidR="002639DE">
        <w:br/>
        <w:t>Odds</w:t>
      </w:r>
      <w:r w:rsidR="002639DE">
        <w:br/>
        <w:t>Odds condizionali</w:t>
      </w:r>
    </w:p>
    <w:p w:rsidR="002639DE" w:rsidRDefault="002639DE">
      <w:r>
        <w:t>Odds ratio</w:t>
      </w:r>
      <w:r>
        <w:br/>
        <w:t>Nomogrammi e loro interpretazione: probabilità pre-test e post-test</w:t>
      </w:r>
      <w:r>
        <w:br/>
        <w:t>Misure di concordanza tra osservatori: kappa di Cohen</w:t>
      </w:r>
      <w:r>
        <w:br/>
      </w:r>
    </w:p>
    <w:p w:rsidR="002639DE" w:rsidRDefault="002639DE">
      <w:r>
        <w:rPr>
          <w:b/>
        </w:rPr>
        <w:t>Cenni sui test statistici ed i clinical trial in infermieristica</w:t>
      </w:r>
      <w:r>
        <w:rPr>
          <w:b/>
        </w:rPr>
        <w:br/>
      </w:r>
      <w:r>
        <w:t>La logica dei test statistici</w:t>
      </w:r>
      <w:r>
        <w:br/>
        <w:t xml:space="preserve">Ipotesi nulla, errore </w:t>
      </w:r>
      <w:r w:rsidRPr="002639DE">
        <w:t>α</w:t>
      </w:r>
      <w:r w:rsidRPr="002639DE">
        <w:t xml:space="preserve"> e </w:t>
      </w:r>
      <w:r w:rsidRPr="002639DE">
        <w:t>β</w:t>
      </w:r>
      <w:r>
        <w:br/>
        <w:t>Il campionamento</w:t>
      </w:r>
      <w:r>
        <w:br/>
        <w:t>Test del Chi-quadro</w:t>
      </w:r>
    </w:p>
    <w:p w:rsidR="002639DE" w:rsidRDefault="002639DE"/>
    <w:p w:rsidR="002639DE" w:rsidRDefault="002639DE">
      <w:r>
        <w:rPr>
          <w:b/>
        </w:rPr>
        <w:t>Limiti di confidenza dell’OR e loro interpretazione</w:t>
      </w:r>
      <w:r>
        <w:rPr>
          <w:b/>
        </w:rPr>
        <w:br/>
      </w:r>
      <w:r>
        <w:rPr>
          <w:b/>
        </w:rPr>
        <w:br/>
        <w:t>Cenni sui modelli qualitativi</w:t>
      </w:r>
      <w:r>
        <w:rPr>
          <w:b/>
        </w:rPr>
        <w:br/>
      </w:r>
      <w:r>
        <w:t>Il campionamento qualitativo</w:t>
      </w:r>
    </w:p>
    <w:p w:rsidR="002639DE" w:rsidRPr="002639DE" w:rsidRDefault="002639DE">
      <w:r>
        <w:t>L’analisi delle Illness Narratives</w:t>
      </w:r>
      <w:bookmarkStart w:id="0" w:name="_GoBack"/>
      <w:bookmarkEnd w:id="0"/>
    </w:p>
    <w:sectPr w:rsidR="002639DE" w:rsidRPr="002639D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D"/>
    <w:rsid w:val="000D2225"/>
    <w:rsid w:val="00104ED3"/>
    <w:rsid w:val="002639DE"/>
    <w:rsid w:val="00507E26"/>
    <w:rsid w:val="00F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F43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D1D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D1D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81512-E182-1F4A-80A2-BD7E6BBF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2038</Characters>
  <Application>Microsoft Macintosh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1</cp:revision>
  <dcterms:created xsi:type="dcterms:W3CDTF">2015-12-06T09:30:00Z</dcterms:created>
  <dcterms:modified xsi:type="dcterms:W3CDTF">2015-12-06T10:07:00Z</dcterms:modified>
</cp:coreProperties>
</file>