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73283" w14:textId="77777777" w:rsidR="005153B9" w:rsidRPr="00387283" w:rsidRDefault="006155C2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4A328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18E41BC7">
              <v:shapetype id="_x0000_t32" coordsize="21600,21600" o:oned="t" filled="f" o:spt="32" path="m,l21600,21600e" w14:anchorId="212AB705">
                <v:path fillok="f" arrowok="t" o:connecttype="none"/>
                <o:lock v:ext="edit" shapetype="t"/>
              </v:shapetype>
              <v:shape id=" 5" style="position:absolute;margin-left:.75pt;margin-top:-.65pt;width:540.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0918" wp14:editId="07777777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0" t="0" r="19050" b="1143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1F1AE1EA">
              <v:shape id=" 4" style="position:absolute;margin-left:539.75pt;margin-top:-.65pt;width:0;height:761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w14:anchorId="76D59428">
                <o:lock v:ext="edit" shapetype="f"/>
              </v:shape>
            </w:pict>
          </mc:Fallback>
        </mc:AlternateContent>
      </w:r>
      <w:r w:rsidR="27591287" w:rsidRPr="27591287">
        <w:rPr>
          <w:sz w:val="8"/>
          <w:szCs w:val="8"/>
        </w:rPr>
        <w:t xml:space="preserve"> </w:t>
      </w:r>
    </w:p>
    <w:p w14:paraId="3A7984B3" w14:textId="77777777" w:rsidR="005153B9" w:rsidRDefault="006155C2" w:rsidP="005153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3424A" wp14:editId="07777777">
                <wp:simplePos x="0" y="0"/>
                <wp:positionH relativeFrom="column">
                  <wp:posOffset>1409065</wp:posOffset>
                </wp:positionH>
                <wp:positionV relativeFrom="paragraph">
                  <wp:posOffset>1270</wp:posOffset>
                </wp:positionV>
                <wp:extent cx="5357495" cy="1376045"/>
                <wp:effectExtent l="0" t="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57495" cy="13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2D5DF" w14:textId="77777777" w:rsidR="00B0739D" w:rsidRPr="002F7425" w:rsidRDefault="00B0739D" w:rsidP="00B0739D">
                            <w:pPr>
                              <w:spacing w:line="288" w:lineRule="auto"/>
                              <w:ind w:right="133"/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b/>
                                <w:smallCaps/>
                                <w:sz w:val="28"/>
                              </w:rPr>
                              <w:t>Università degli Studi di  Napoli  ''Federico II''</w:t>
                            </w:r>
                          </w:p>
                          <w:p w14:paraId="795718EE" w14:textId="77777777" w:rsidR="00B0739D" w:rsidRPr="007A426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Scuola di Medicina e Chirurgia</w:t>
                            </w:r>
                          </w:p>
                          <w:p w14:paraId="42F314F9" w14:textId="77777777" w:rsidR="00B0739D" w:rsidRPr="00633484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36"/>
                              </w:rPr>
                              <w:t xml:space="preserve"> </w:t>
                            </w:r>
                            <w:r w:rsidRPr="00633484">
                              <w:rPr>
                                <w:rFonts w:ascii="Calisto MT" w:hAnsi="Calisto MT"/>
                                <w:szCs w:val="36"/>
                              </w:rPr>
                              <w:t>Dipartimento di neuroscienze, scienze riproduttive ed odontostomatologiche</w:t>
                            </w:r>
                          </w:p>
                          <w:p w14:paraId="06C6CCC8" w14:textId="77777777" w:rsidR="00B0739D" w:rsidRPr="002F7425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</w:pPr>
                            <w:r w:rsidRPr="002F7425">
                              <w:rPr>
                                <w:rFonts w:ascii="Calisto MT" w:hAnsi="Calisto MT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A4265">
                              <w:rPr>
                                <w:rFonts w:ascii="Calisto MT" w:hAnsi="Calisto MT"/>
                                <w:sz w:val="28"/>
                                <w:szCs w:val="36"/>
                              </w:rPr>
                              <w:t>Corso di Laurea in Ostetricia</w:t>
                            </w:r>
                          </w:p>
                          <w:p w14:paraId="672A6659" w14:textId="77777777" w:rsidR="00B0739D" w:rsidRPr="0004663E" w:rsidRDefault="00B0739D" w:rsidP="00B0739D">
                            <w:pPr>
                              <w:spacing w:line="288" w:lineRule="auto"/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>
              <v:shapetype id="_x0000_t202" coordsize="21600,21600" o:spt="202" path="m,l,21600r21600,l21600,xe" w14:anchorId="7AB3424A">
                <v:stroke joinstyle="miter"/>
                <v:path gradientshapeok="t" o:connecttype="rect"/>
              </v:shapetype>
              <v:shape id=" 8" style="position:absolute;margin-left:110.95pt;margin-top:.1pt;width:421.85pt;height:1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>
                <v:path arrowok="t"/>
                <v:textbox>
                  <w:txbxContent>
                    <w:p w:rsidRPr="002F7425" w:rsidR="00B0739D" w:rsidP="00B0739D" w:rsidRDefault="00B0739D" w14:paraId="0252D5DF" w14:textId="77777777">
                      <w:pPr>
                        <w:spacing w:line="288" w:lineRule="auto"/>
                        <w:ind w:right="133"/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</w:pPr>
                      <w:r w:rsidRPr="002F7425">
                        <w:rPr>
                          <w:rFonts w:ascii="Calisto MT" w:hAnsi="Calisto MT"/>
                          <w:b/>
                          <w:smallCaps/>
                          <w:sz w:val="28"/>
                        </w:rPr>
                        <w:t>Università degli Studi di  Napoli  ''Federico II''</w:t>
                      </w:r>
                    </w:p>
                    <w:p w:rsidRPr="007A4265" w:rsidR="00B0739D" w:rsidP="00B0739D" w:rsidRDefault="00B0739D" w14:paraId="795718EE" w14:textId="77777777">
                      <w:pPr>
                        <w:spacing w:line="288" w:lineRule="auto"/>
                        <w:rPr>
                          <w:rFonts w:ascii="Calisto MT" w:hAnsi="Calisto MT"/>
                          <w:sz w:val="28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Scuola di Medicina e Chirurgia</w:t>
                      </w:r>
                    </w:p>
                    <w:p w:rsidRPr="00633484" w:rsidR="00B0739D" w:rsidP="00B0739D" w:rsidRDefault="00B0739D" w14:paraId="42F314F9" w14:textId="77777777">
                      <w:pPr>
                        <w:spacing w:line="288" w:lineRule="auto"/>
                        <w:rPr>
                          <w:rFonts w:ascii="Calisto MT" w:hAnsi="Calisto MT"/>
                          <w:sz w:val="20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Cs w:val="36"/>
                        </w:rPr>
                        <w:t xml:space="preserve"> </w:t>
                      </w:r>
                      <w:r w:rsidRPr="00633484">
                        <w:rPr>
                          <w:rFonts w:ascii="Calisto MT" w:hAnsi="Calisto MT"/>
                          <w:szCs w:val="36"/>
                        </w:rPr>
                        <w:t>Dipartimento di neuroscienze, scienze riproduttive ed odontostomatologiche</w:t>
                      </w:r>
                    </w:p>
                    <w:p w:rsidRPr="002F7425" w:rsidR="00B0739D" w:rsidP="00B0739D" w:rsidRDefault="00B0739D" w14:paraId="06C6CCC8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6"/>
                        </w:rPr>
                      </w:pPr>
                      <w:r w:rsidRPr="002F7425">
                        <w:rPr>
                          <w:rFonts w:ascii="Calisto MT" w:hAnsi="Calisto MT"/>
                          <w:sz w:val="32"/>
                          <w:szCs w:val="36"/>
                        </w:rPr>
                        <w:t xml:space="preserve"> </w:t>
                      </w:r>
                      <w:r w:rsidRPr="007A4265">
                        <w:rPr>
                          <w:rFonts w:ascii="Calisto MT" w:hAnsi="Calisto MT"/>
                          <w:sz w:val="28"/>
                          <w:szCs w:val="36"/>
                        </w:rPr>
                        <w:t>Corso di Laurea in Ostetricia</w:t>
                      </w:r>
                    </w:p>
                    <w:p w:rsidRPr="0004663E" w:rsidR="00B0739D" w:rsidP="00B0739D" w:rsidRDefault="00B0739D" w14:paraId="672A6659" w14:textId="77777777">
                      <w:pPr>
                        <w:spacing w:line="288" w:lineRule="auto"/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425" w:rsidRPr="002F7425">
        <w:rPr>
          <w:noProof/>
        </w:rPr>
        <w:drawing>
          <wp:inline distT="0" distB="0" distL="0" distR="0" wp14:anchorId="352BC246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32A49F6B" w14:textId="77777777" w:rsidR="005153B9" w:rsidRPr="0004663E" w:rsidRDefault="006155C2" w:rsidP="005153B9">
      <w:pPr>
        <w:rPr>
          <w:sz w:val="2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76D13" wp14:editId="07777777">
                <wp:simplePos x="0" y="0"/>
                <wp:positionH relativeFrom="column">
                  <wp:posOffset>-41275</wp:posOffset>
                </wp:positionH>
                <wp:positionV relativeFrom="paragraph">
                  <wp:posOffset>22860</wp:posOffset>
                </wp:positionV>
                <wp:extent cx="1221740" cy="1270"/>
                <wp:effectExtent l="0" t="0" r="0" b="1778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21740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028FDA68">
              <v:shape id=" 6" style="position:absolute;margin-left:-3.25pt;margin-top:1.8pt;width:96.2pt;height: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w14:anchorId="59E686F4">
                <o:lock v:ext="edit" shapetype="f"/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1666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24130</wp:posOffset>
                </wp:positionV>
                <wp:extent cx="635" cy="8458200"/>
                <wp:effectExtent l="0" t="0" r="1841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45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33CFEBB3">
              <v:shape id=" 3" style="position:absolute;margin-left:-3.05pt;margin-top:1.9pt;width:.05pt;height:6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365d [2415]" strokeweight="1.5pt" type="#_x0000_t3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w14:anchorId="4969DEFA">
                <o:lock v:ext="edit" shapetype="f"/>
              </v:shape>
            </w:pict>
          </mc:Fallback>
        </mc:AlternateContent>
      </w:r>
      <w:r w:rsidR="005153B9">
        <w:t xml:space="preserve"> </w:t>
      </w:r>
    </w:p>
    <w:p w14:paraId="39F2FFF1" w14:textId="68CF698A" w:rsidR="00244485" w:rsidRPr="004016D4" w:rsidRDefault="005153B9" w:rsidP="00244485">
      <w:pPr>
        <w:rPr>
          <w:b/>
          <w:szCs w:val="32"/>
        </w:rPr>
      </w:pPr>
      <w:r w:rsidRPr="004016D4">
        <w:t xml:space="preserve">  </w:t>
      </w:r>
      <w:r w:rsidR="00970994" w:rsidRPr="004016D4">
        <w:rPr>
          <w:i/>
          <w:szCs w:val="28"/>
        </w:rPr>
        <w:t xml:space="preserve"> </w:t>
      </w:r>
      <w:r w:rsidR="00244485" w:rsidRPr="004016D4">
        <w:rPr>
          <w:b/>
          <w:szCs w:val="32"/>
        </w:rPr>
        <w:t xml:space="preserve">C.I. </w:t>
      </w:r>
      <w:r w:rsidR="00CA0BA6">
        <w:rPr>
          <w:b/>
          <w:szCs w:val="32"/>
        </w:rPr>
        <w:t>Medicina Perinatale e Neonatologia</w:t>
      </w:r>
      <w:bookmarkStart w:id="0" w:name="_GoBack"/>
      <w:bookmarkEnd w:id="0"/>
      <w:r w:rsidR="00244485" w:rsidRPr="004016D4">
        <w:rPr>
          <w:b/>
          <w:szCs w:val="32"/>
        </w:rPr>
        <w:t xml:space="preserve">  (II anno II semestre</w:t>
      </w:r>
      <w:r w:rsidR="006B19CE">
        <w:rPr>
          <w:b/>
          <w:szCs w:val="32"/>
        </w:rPr>
        <w:t>,</w:t>
      </w:r>
      <w:r w:rsidR="00244485" w:rsidRPr="004016D4">
        <w:rPr>
          <w:b/>
          <w:szCs w:val="32"/>
        </w:rPr>
        <w:t>)</w:t>
      </w:r>
    </w:p>
    <w:p w14:paraId="7D4320F9" w14:textId="7BA41991" w:rsidR="009225B2" w:rsidRDefault="00D14946" w:rsidP="00D14946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="009F22D9" w:rsidRPr="004016D4">
        <w:rPr>
          <w:b/>
          <w:szCs w:val="32"/>
        </w:rPr>
        <w:t>:</w:t>
      </w:r>
      <w:r w:rsidRPr="004016D4">
        <w:rPr>
          <w:b/>
          <w:szCs w:val="32"/>
        </w:rPr>
        <w:t xml:space="preserve"> </w:t>
      </w:r>
      <w:r w:rsidR="003272CA">
        <w:rPr>
          <w:b/>
          <w:szCs w:val="32"/>
        </w:rPr>
        <w:t>O</w:t>
      </w:r>
      <w:r w:rsidR="009225B2">
        <w:rPr>
          <w:b/>
          <w:szCs w:val="32"/>
        </w:rPr>
        <w:t>stetricia e ginecologia</w:t>
      </w:r>
      <w:r w:rsidR="006B19CE">
        <w:rPr>
          <w:b/>
          <w:szCs w:val="32"/>
        </w:rPr>
        <w:t>, 15 ore = 1 CFU</w:t>
      </w:r>
    </w:p>
    <w:p w14:paraId="0DBBA49B" w14:textId="600E1E28" w:rsidR="00D14946" w:rsidRPr="004016D4" w:rsidRDefault="6358FF75" w:rsidP="6358FF75">
      <w:pPr>
        <w:tabs>
          <w:tab w:val="left" w:pos="3150"/>
        </w:tabs>
        <w:spacing w:before="240" w:after="120" w:line="200" w:lineRule="exact"/>
        <w:ind w:left="426" w:right="113"/>
        <w:rPr>
          <w:b/>
          <w:bCs/>
        </w:rPr>
      </w:pPr>
      <w:r w:rsidRPr="6358FF75">
        <w:rPr>
          <w:b/>
          <w:bCs/>
        </w:rPr>
        <w:t xml:space="preserve">Docente : Dott.ssa R. Zapparella  </w:t>
      </w:r>
    </w:p>
    <w:p w14:paraId="6A65A651" w14:textId="29991890" w:rsidR="68B0D2AD" w:rsidRDefault="6358FF75" w:rsidP="6358FF75">
      <w:pPr>
        <w:pStyle w:val="Paragrafoelenco"/>
        <w:numPr>
          <w:ilvl w:val="0"/>
          <w:numId w:val="27"/>
        </w:numPr>
        <w:spacing w:before="240" w:after="0" w:line="480" w:lineRule="auto"/>
        <w:rPr>
          <w:b/>
          <w:bCs/>
          <w:sz w:val="24"/>
          <w:szCs w:val="24"/>
        </w:rPr>
      </w:pPr>
      <w:r w:rsidRPr="6358FF75">
        <w:rPr>
          <w:b/>
          <w:bCs/>
          <w:sz w:val="24"/>
          <w:szCs w:val="24"/>
        </w:rPr>
        <w:t xml:space="preserve">Promozione dell’allattamento al seno in gravidanza e parto </w:t>
      </w:r>
    </w:p>
    <w:p w14:paraId="1A46EF4D" w14:textId="3D6E6796" w:rsidR="00A47367" w:rsidRDefault="6358FF75" w:rsidP="6358FF75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0" w:line="480" w:lineRule="auto"/>
        <w:rPr>
          <w:b/>
          <w:bCs/>
          <w:sz w:val="24"/>
          <w:szCs w:val="24"/>
        </w:rPr>
      </w:pPr>
      <w:r w:rsidRPr="6358FF75">
        <w:rPr>
          <w:b/>
          <w:bCs/>
          <w:sz w:val="24"/>
          <w:szCs w:val="24"/>
        </w:rPr>
        <w:t xml:space="preserve">Allattare in sala parto </w:t>
      </w:r>
    </w:p>
    <w:p w14:paraId="3EDEBA37" w14:textId="012885F2" w:rsidR="00A47367" w:rsidRDefault="6358FF75" w:rsidP="6358FF75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0" w:line="480" w:lineRule="auto"/>
        <w:rPr>
          <w:sz w:val="24"/>
          <w:szCs w:val="24"/>
        </w:rPr>
      </w:pPr>
      <w:r w:rsidRPr="6358FF75">
        <w:rPr>
          <w:b/>
          <w:bCs/>
          <w:sz w:val="24"/>
          <w:szCs w:val="24"/>
        </w:rPr>
        <w:t>Rooming-in</w:t>
      </w:r>
    </w:p>
    <w:p w14:paraId="7941ECD3" w14:textId="18279895" w:rsidR="00A47367" w:rsidRDefault="6358FF75" w:rsidP="6358FF75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0" w:line="480" w:lineRule="auto"/>
        <w:rPr>
          <w:sz w:val="24"/>
          <w:szCs w:val="24"/>
        </w:rPr>
      </w:pPr>
      <w:r w:rsidRPr="6358FF75">
        <w:rPr>
          <w:b/>
          <w:bCs/>
          <w:sz w:val="24"/>
          <w:szCs w:val="24"/>
        </w:rPr>
        <w:t>Skin to skin</w:t>
      </w:r>
    </w:p>
    <w:p w14:paraId="567713AB" w14:textId="7E4721A6" w:rsidR="00A47367" w:rsidRDefault="6358FF75" w:rsidP="6358FF75">
      <w:pPr>
        <w:pStyle w:val="Paragrafoelenco"/>
        <w:numPr>
          <w:ilvl w:val="0"/>
          <w:numId w:val="27"/>
        </w:numPr>
        <w:tabs>
          <w:tab w:val="left" w:pos="3150"/>
        </w:tabs>
        <w:spacing w:before="240" w:after="0" w:line="480" w:lineRule="auto"/>
        <w:rPr>
          <w:sz w:val="24"/>
          <w:szCs w:val="24"/>
        </w:rPr>
      </w:pPr>
      <w:r w:rsidRPr="6358FF75">
        <w:rPr>
          <w:b/>
          <w:bCs/>
          <w:sz w:val="24"/>
          <w:szCs w:val="24"/>
        </w:rPr>
        <w:t>Bonding</w:t>
      </w:r>
    </w:p>
    <w:p w14:paraId="74E8BCCE" w14:textId="20C46014" w:rsidR="6358FF75" w:rsidRDefault="6358FF75" w:rsidP="6358FF75">
      <w:pPr>
        <w:pStyle w:val="Paragrafoelenco"/>
        <w:numPr>
          <w:ilvl w:val="0"/>
          <w:numId w:val="27"/>
        </w:numPr>
        <w:spacing w:before="240" w:after="0" w:line="480" w:lineRule="auto"/>
        <w:rPr>
          <w:sz w:val="24"/>
          <w:szCs w:val="24"/>
        </w:rPr>
      </w:pPr>
      <w:r w:rsidRPr="6358FF75">
        <w:rPr>
          <w:b/>
          <w:bCs/>
          <w:sz w:val="24"/>
          <w:szCs w:val="24"/>
        </w:rPr>
        <w:t>10 passi  BHIF: Ospedale amico del bambino</w:t>
      </w:r>
    </w:p>
    <w:p w14:paraId="5C5AFA7A" w14:textId="3327E638" w:rsidR="6358FF75" w:rsidRDefault="6358FF75" w:rsidP="6358FF75">
      <w:pPr>
        <w:pStyle w:val="Paragrafoelenco"/>
        <w:numPr>
          <w:ilvl w:val="0"/>
          <w:numId w:val="27"/>
        </w:numPr>
        <w:spacing w:before="240" w:after="0" w:line="480" w:lineRule="auto"/>
        <w:rPr>
          <w:sz w:val="24"/>
          <w:szCs w:val="24"/>
        </w:rPr>
      </w:pPr>
      <w:r w:rsidRPr="6358FF75">
        <w:rPr>
          <w:b/>
          <w:bCs/>
          <w:sz w:val="24"/>
          <w:szCs w:val="24"/>
        </w:rPr>
        <w:t xml:space="preserve">Osservazione e valutazione di una poppata </w:t>
      </w:r>
    </w:p>
    <w:p w14:paraId="25886C26" w14:textId="6F1A2A3F" w:rsidR="6358FF75" w:rsidRDefault="6358FF75" w:rsidP="6358FF75">
      <w:pPr>
        <w:pStyle w:val="Paragrafoelenco"/>
        <w:numPr>
          <w:ilvl w:val="0"/>
          <w:numId w:val="27"/>
        </w:numPr>
        <w:spacing w:before="240" w:after="0" w:line="480" w:lineRule="auto"/>
        <w:rPr>
          <w:sz w:val="24"/>
          <w:szCs w:val="24"/>
        </w:rPr>
      </w:pPr>
      <w:r w:rsidRPr="6358FF75">
        <w:rPr>
          <w:b/>
          <w:bCs/>
          <w:sz w:val="24"/>
          <w:szCs w:val="24"/>
        </w:rPr>
        <w:t xml:space="preserve">Posizioni </w:t>
      </w:r>
    </w:p>
    <w:p w14:paraId="580134F5" w14:textId="77777777" w:rsidR="00244485" w:rsidRPr="00A34EA5" w:rsidRDefault="00244485" w:rsidP="00244485">
      <w:pPr>
        <w:pStyle w:val="Paragrafoelenco"/>
        <w:tabs>
          <w:tab w:val="left" w:pos="3150"/>
        </w:tabs>
        <w:spacing w:before="240" w:after="120" w:line="200" w:lineRule="exact"/>
        <w:ind w:left="1146"/>
        <w:rPr>
          <w:sz w:val="24"/>
          <w:szCs w:val="32"/>
        </w:rPr>
      </w:pPr>
    </w:p>
    <w:p w14:paraId="5A25F9B6" w14:textId="75EE168E" w:rsidR="00D324FF" w:rsidRPr="003272CA" w:rsidRDefault="00D324FF" w:rsidP="00D324FF">
      <w:pPr>
        <w:ind w:left="708"/>
        <w:rPr>
          <w:b/>
          <w:i/>
          <w:sz w:val="20"/>
        </w:rPr>
      </w:pPr>
      <w:r w:rsidRPr="003272CA">
        <w:rPr>
          <w:b/>
          <w:i/>
          <w:sz w:val="20"/>
        </w:rPr>
        <w:t>Testi consigliati:</w:t>
      </w:r>
    </w:p>
    <w:p w14:paraId="1C19FE55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>‘Ostetrica’. Autori: Walter Costantini, Daniela Calistri</w:t>
      </w:r>
    </w:p>
    <w:p w14:paraId="141D26A9" w14:textId="77777777" w:rsidR="00D324FF" w:rsidRPr="003272CA" w:rsidRDefault="00D324FF" w:rsidP="00D324FF">
      <w:pPr>
        <w:ind w:left="708"/>
        <w:rPr>
          <w:i/>
          <w:sz w:val="20"/>
        </w:rPr>
      </w:pPr>
      <w:r w:rsidRPr="003272CA">
        <w:rPr>
          <w:i/>
          <w:sz w:val="20"/>
        </w:rPr>
        <w:t>‘Assistenza alla Maternità’. Autori: Ladewig, London, Davidson</w:t>
      </w:r>
    </w:p>
    <w:p w14:paraId="53128261" w14:textId="45FC2C18" w:rsidR="00546955" w:rsidRPr="00005D66" w:rsidRDefault="00C73614" w:rsidP="006B19CE">
      <w:pPr>
        <w:ind w:left="708"/>
        <w:jc w:val="right"/>
        <w:rPr>
          <w:i/>
          <w:sz w:val="28"/>
          <w:szCs w:val="28"/>
        </w:rPr>
      </w:pPr>
      <w:r w:rsidRPr="003272CA">
        <w:rPr>
          <w:i/>
          <w:sz w:val="20"/>
        </w:rPr>
        <w:t>Linee guida OMS, SIGO, AOGOI, AGUI</w:t>
      </w:r>
      <w:r w:rsidR="003272CA">
        <w:rPr>
          <w:i/>
          <w:sz w:val="20"/>
        </w:rPr>
        <w:t xml:space="preserve">                                                                                                             </w:t>
      </w:r>
      <w:r w:rsidR="00546955">
        <w:rPr>
          <w:i/>
          <w:sz w:val="28"/>
          <w:szCs w:val="28"/>
        </w:rPr>
        <w:t xml:space="preserve">Firma </w:t>
      </w: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7D76" w14:textId="77777777" w:rsidR="00706657" w:rsidRDefault="00706657" w:rsidP="007B33CE">
      <w:r>
        <w:separator/>
      </w:r>
    </w:p>
  </w:endnote>
  <w:endnote w:type="continuationSeparator" w:id="0">
    <w:p w14:paraId="2F2B3E3A" w14:textId="77777777" w:rsidR="00706657" w:rsidRDefault="00706657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314960" w:rsidRDefault="009546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314960" w:rsidRDefault="00706657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E9447" w14:textId="77777777" w:rsidR="00706657" w:rsidRDefault="00706657" w:rsidP="007B33CE">
      <w:r>
        <w:separator/>
      </w:r>
    </w:p>
  </w:footnote>
  <w:footnote w:type="continuationSeparator" w:id="0">
    <w:p w14:paraId="381B3D7D" w14:textId="77777777" w:rsidR="00706657" w:rsidRDefault="00706657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6E109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06AA"/>
    <w:multiLevelType w:val="hybridMultilevel"/>
    <w:tmpl w:val="909046B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13"/>
  </w:num>
  <w:num w:numId="10">
    <w:abstractNumId w:val="26"/>
  </w:num>
  <w:num w:numId="11">
    <w:abstractNumId w:val="23"/>
  </w:num>
  <w:num w:numId="12">
    <w:abstractNumId w:val="25"/>
  </w:num>
  <w:num w:numId="13">
    <w:abstractNumId w:val="18"/>
  </w:num>
  <w:num w:numId="14">
    <w:abstractNumId w:val="20"/>
  </w:num>
  <w:num w:numId="15">
    <w:abstractNumId w:val="5"/>
  </w:num>
  <w:num w:numId="16">
    <w:abstractNumId w:val="10"/>
  </w:num>
  <w:num w:numId="17">
    <w:abstractNumId w:val="15"/>
  </w:num>
  <w:num w:numId="18">
    <w:abstractNumId w:val="6"/>
  </w:num>
  <w:num w:numId="19">
    <w:abstractNumId w:val="17"/>
  </w:num>
  <w:num w:numId="20">
    <w:abstractNumId w:val="22"/>
  </w:num>
  <w:num w:numId="21">
    <w:abstractNumId w:val="9"/>
  </w:num>
  <w:num w:numId="22">
    <w:abstractNumId w:val="4"/>
  </w:num>
  <w:num w:numId="23">
    <w:abstractNumId w:val="21"/>
  </w:num>
  <w:num w:numId="24">
    <w:abstractNumId w:val="1"/>
  </w:num>
  <w:num w:numId="25">
    <w:abstractNumId w:val="7"/>
  </w:num>
  <w:num w:numId="26">
    <w:abstractNumId w:val="0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F"/>
    <w:rsid w:val="00003D8E"/>
    <w:rsid w:val="00005D66"/>
    <w:rsid w:val="00043726"/>
    <w:rsid w:val="0004663E"/>
    <w:rsid w:val="0004687A"/>
    <w:rsid w:val="00066556"/>
    <w:rsid w:val="000C759A"/>
    <w:rsid w:val="000E61FE"/>
    <w:rsid w:val="00112ECA"/>
    <w:rsid w:val="00113F5F"/>
    <w:rsid w:val="00211642"/>
    <w:rsid w:val="00216136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2154E"/>
    <w:rsid w:val="00326103"/>
    <w:rsid w:val="003272CA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153B9"/>
    <w:rsid w:val="00546955"/>
    <w:rsid w:val="00577C66"/>
    <w:rsid w:val="00580859"/>
    <w:rsid w:val="005951E4"/>
    <w:rsid w:val="005B7C72"/>
    <w:rsid w:val="006155C2"/>
    <w:rsid w:val="00683F7C"/>
    <w:rsid w:val="00690167"/>
    <w:rsid w:val="00691E04"/>
    <w:rsid w:val="006B19CE"/>
    <w:rsid w:val="006B29ED"/>
    <w:rsid w:val="006B6FEE"/>
    <w:rsid w:val="006D2C63"/>
    <w:rsid w:val="006D2F35"/>
    <w:rsid w:val="006D3356"/>
    <w:rsid w:val="00706657"/>
    <w:rsid w:val="00712E34"/>
    <w:rsid w:val="00736D8F"/>
    <w:rsid w:val="007574F4"/>
    <w:rsid w:val="00767A62"/>
    <w:rsid w:val="007A3982"/>
    <w:rsid w:val="007B33CE"/>
    <w:rsid w:val="00803129"/>
    <w:rsid w:val="00835F79"/>
    <w:rsid w:val="0085557F"/>
    <w:rsid w:val="00860143"/>
    <w:rsid w:val="008B09EE"/>
    <w:rsid w:val="008E0536"/>
    <w:rsid w:val="0090617F"/>
    <w:rsid w:val="00914F3A"/>
    <w:rsid w:val="009225B2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8478F"/>
    <w:rsid w:val="00BE7DA4"/>
    <w:rsid w:val="00BF6657"/>
    <w:rsid w:val="00C3221D"/>
    <w:rsid w:val="00C571BD"/>
    <w:rsid w:val="00C61CF8"/>
    <w:rsid w:val="00C73614"/>
    <w:rsid w:val="00C86503"/>
    <w:rsid w:val="00CA0BA6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71C4"/>
    <w:rsid w:val="00F105D4"/>
    <w:rsid w:val="00F824CA"/>
    <w:rsid w:val="00F95932"/>
    <w:rsid w:val="00FC43C8"/>
    <w:rsid w:val="00FD476C"/>
    <w:rsid w:val="00FF3F94"/>
    <w:rsid w:val="00FF6DCC"/>
    <w:rsid w:val="27591287"/>
    <w:rsid w:val="6358FF75"/>
    <w:rsid w:val="68B0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5E7E"/>
  <w15:docId w15:val="{5960F4F5-2160-AF45-88EB-B006F98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A694-054F-44F6-BE26-B97E72E9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Ciarmoli</cp:lastModifiedBy>
  <cp:revision>20</cp:revision>
  <cp:lastPrinted>2018-05-18T07:47:00Z</cp:lastPrinted>
  <dcterms:created xsi:type="dcterms:W3CDTF">2018-12-13T17:41:00Z</dcterms:created>
  <dcterms:modified xsi:type="dcterms:W3CDTF">2019-07-13T14:32:00Z</dcterms:modified>
</cp:coreProperties>
</file>