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CE" w:rsidRDefault="00465ACE" w:rsidP="00621F7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Programma di Diritto del Lavoro - </w:t>
      </w:r>
      <w:proofErr w:type="spellStart"/>
      <w:r>
        <w:rPr>
          <w:sz w:val="22"/>
          <w:szCs w:val="22"/>
        </w:rPr>
        <w:t>a.a</w:t>
      </w:r>
      <w:proofErr w:type="spellEnd"/>
      <w:r>
        <w:rPr>
          <w:sz w:val="22"/>
          <w:szCs w:val="22"/>
        </w:rPr>
        <w:t xml:space="preserve">. 2015-2016 </w:t>
      </w:r>
    </w:p>
    <w:p w:rsidR="00465ACE" w:rsidRDefault="00465ACE" w:rsidP="00621F7E">
      <w:pPr>
        <w:rPr>
          <w:sz w:val="22"/>
          <w:szCs w:val="22"/>
        </w:rPr>
      </w:pPr>
      <w:r>
        <w:rPr>
          <w:sz w:val="22"/>
          <w:szCs w:val="22"/>
        </w:rPr>
        <w:t>Prof.ssa Rosa Casillo</w:t>
      </w:r>
    </w:p>
    <w:p w:rsidR="00465ACE" w:rsidRDefault="00465ACE" w:rsidP="00621F7E">
      <w:pPr>
        <w:rPr>
          <w:sz w:val="22"/>
          <w:szCs w:val="22"/>
        </w:rPr>
      </w:pPr>
    </w:p>
    <w:p w:rsidR="00465ACE" w:rsidRDefault="00465ACE" w:rsidP="00621F7E">
      <w:pPr>
        <w:rPr>
          <w:sz w:val="22"/>
          <w:szCs w:val="22"/>
        </w:rPr>
      </w:pPr>
    </w:p>
    <w:p w:rsidR="00621F7E" w:rsidRP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 xml:space="preserve">I. ORGANIZZAZIONE E ATTIVITÀ SINDACALE. </w:t>
      </w:r>
    </w:p>
    <w:p w:rsidR="00621F7E" w:rsidRP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>Organizzazioni sindacali, relazioni industriali e contrattazione collettiva. Le relazioni sindacali nell’impresa. Le strutture di rappresentanza dei lavoratori in azienda. I diritti strumentali. Diritti di informazione e consultazione.</w:t>
      </w:r>
    </w:p>
    <w:p w:rsidR="00621F7E" w:rsidRP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>La contrattazione aziendale o territoriale. Il conflitto collettivo e il diritto di sciopero Dall’unificazione alla Costituzione. La natura giuridica. La titolarità. La definizione e i limiti. Lo sciopero non economico. I limiti personali. Gli effetti sospensivi del rapporto. Le forme di autotutela diverse dallo sciopero. I servizi pubblici essenziali. La serrata.  </w:t>
      </w:r>
    </w:p>
    <w:p w:rsidR="00621F7E" w:rsidRPr="000B4168" w:rsidRDefault="00621F7E" w:rsidP="00621F7E">
      <w:pPr>
        <w:rPr>
          <w:sz w:val="22"/>
          <w:szCs w:val="22"/>
        </w:rPr>
      </w:pPr>
    </w:p>
    <w:p w:rsidR="00621F7E" w:rsidRP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>III. MERCATO, CONTRATTO, RAPPORTO DI LAVORO</w:t>
      </w:r>
    </w:p>
    <w:p w:rsidR="00621F7E" w:rsidRP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 xml:space="preserve">L’organizzazione giuridica del mercato del lavoro: istituzioni e segmentazioni. Contratto di lavoro, subordinazione e organizzazione. La fattispecie; la parasubordinazione e le sue varie forme; statica e dinamica del contratto di lavoro. I doveri del lavoratore e la procedimentalizzazione dei poteri datoriali (direttivo, di controllo e disciplinare; la privacy). La formazione del lavoratore.    I diritti del lavoratore e le dinamiche   organizzative (Inquadramenti, professionalità, retribuzione; </w:t>
      </w:r>
      <w:proofErr w:type="spellStart"/>
      <w:r w:rsidRPr="000B4168">
        <w:rPr>
          <w:sz w:val="22"/>
          <w:szCs w:val="22"/>
        </w:rPr>
        <w:t>tfr</w:t>
      </w:r>
      <w:proofErr w:type="spellEnd"/>
      <w:r w:rsidRPr="000B4168">
        <w:rPr>
          <w:sz w:val="22"/>
          <w:szCs w:val="22"/>
        </w:rPr>
        <w:t xml:space="preserve">). La durata della prestazione (tempi di lavoro e di non lavoro). Il luogo della prestazione (trasferimento e trasferta; utilizzazione indiretta, lavoro a domicilio e telelavoro; appalti). Dal contratto alla tutela dei lavoratori nell’impresa e nel mercato. L’integrità </w:t>
      </w:r>
      <w:proofErr w:type="spellStart"/>
      <w:r w:rsidRPr="000B4168">
        <w:rPr>
          <w:sz w:val="22"/>
          <w:szCs w:val="22"/>
        </w:rPr>
        <w:t>psico</w:t>
      </w:r>
      <w:proofErr w:type="spellEnd"/>
      <w:r w:rsidRPr="000B4168">
        <w:rPr>
          <w:rFonts w:ascii="Cambria Math" w:hAnsi="Cambria Math" w:cs="Cambria Math"/>
          <w:sz w:val="22"/>
          <w:szCs w:val="22"/>
        </w:rPr>
        <w:t xml:space="preserve">‐ </w:t>
      </w:r>
      <w:r w:rsidRPr="000B4168">
        <w:rPr>
          <w:sz w:val="22"/>
          <w:szCs w:val="22"/>
        </w:rPr>
        <w:t xml:space="preserve">fisica nei luoghi di lavoro. La sospensione del rapporto di lavoro per cause inerenti al lavoratore. Scioglimento dal vincolo negoziale e tecniche sanzionatorie nel contratto di lavoro. Tipologia di tutele (reale, obbligatoria, effettiva); controllo giudiziario; procedimentalizzazione amministrativa e sindacale. Le dimissioni. Il licenziamento discriminatorio e/o nullo. Il licenziamento per ragioni disciplinari, per giusta causa e per giustificato motivo soggettivo. Il licenziamento per giustificato motivo oggettivo. I licenziamenti collettivi. </w:t>
      </w:r>
      <w:r w:rsidR="00646C67">
        <w:rPr>
          <w:sz w:val="22"/>
          <w:szCs w:val="22"/>
        </w:rPr>
        <w:t xml:space="preserve"> </w:t>
      </w:r>
      <w:r w:rsidRPr="000B4168">
        <w:rPr>
          <w:sz w:val="22"/>
          <w:szCs w:val="22"/>
        </w:rPr>
        <w:t>La pluralità dei contratti di lavoro. Part</w:t>
      </w:r>
      <w:r w:rsidRPr="000B4168">
        <w:rPr>
          <w:rFonts w:ascii="Cambria Math" w:hAnsi="Cambria Math" w:cs="Cambria Math"/>
          <w:sz w:val="22"/>
          <w:szCs w:val="22"/>
        </w:rPr>
        <w:t>‐</w:t>
      </w:r>
      <w:r w:rsidRPr="000B4168">
        <w:rPr>
          <w:sz w:val="22"/>
          <w:szCs w:val="22"/>
        </w:rPr>
        <w:t>time; lavoro intermittente e ripartito. Contratti a termine.</w:t>
      </w:r>
    </w:p>
    <w:p w:rsidR="00621F7E" w:rsidRP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 xml:space="preserve">Somministrazione. Contratti con finalità formative (apprendistato). Il lavoro nelle pubbliche amministrazioni. </w:t>
      </w:r>
    </w:p>
    <w:p w:rsidR="00621F7E" w:rsidRPr="000B4168" w:rsidRDefault="00621F7E" w:rsidP="00621F7E">
      <w:pPr>
        <w:rPr>
          <w:sz w:val="22"/>
          <w:szCs w:val="22"/>
        </w:rPr>
      </w:pPr>
    </w:p>
    <w:p w:rsidR="00621F7E" w:rsidRP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>TESTI CONSIGLIATI</w:t>
      </w:r>
    </w:p>
    <w:p w:rsidR="000B4168" w:rsidRDefault="00621F7E" w:rsidP="00621F7E">
      <w:pPr>
        <w:rPr>
          <w:sz w:val="22"/>
          <w:szCs w:val="22"/>
        </w:rPr>
      </w:pPr>
      <w:r w:rsidRPr="000B4168">
        <w:rPr>
          <w:sz w:val="22"/>
          <w:szCs w:val="22"/>
        </w:rPr>
        <w:t xml:space="preserve">Si consiglia </w:t>
      </w:r>
      <w:r w:rsidR="00646C67">
        <w:rPr>
          <w:sz w:val="22"/>
          <w:szCs w:val="22"/>
        </w:rPr>
        <w:t>:</w:t>
      </w:r>
      <w:r w:rsidRPr="000B4168">
        <w:rPr>
          <w:sz w:val="22"/>
          <w:szCs w:val="22"/>
        </w:rPr>
        <w:t xml:space="preserve"> M. Esposito, L. Gaeta, R. Santucci, A. Zoppoli, L. Zoppoli,  Istituzioni di diritto del lavoro e sindacale, </w:t>
      </w:r>
      <w:proofErr w:type="spellStart"/>
      <w:r w:rsidRPr="000B4168">
        <w:rPr>
          <w:sz w:val="22"/>
          <w:szCs w:val="22"/>
        </w:rPr>
        <w:t>Giappichelli</w:t>
      </w:r>
      <w:proofErr w:type="spellEnd"/>
      <w:r w:rsidRPr="000B4168">
        <w:rPr>
          <w:sz w:val="22"/>
          <w:szCs w:val="22"/>
        </w:rPr>
        <w:t>, 2015, vol</w:t>
      </w:r>
      <w:r w:rsidR="000B4168" w:rsidRPr="000B4168">
        <w:rPr>
          <w:sz w:val="22"/>
          <w:szCs w:val="22"/>
        </w:rPr>
        <w:t>.</w:t>
      </w:r>
      <w:r w:rsidRPr="000B4168">
        <w:rPr>
          <w:sz w:val="22"/>
          <w:szCs w:val="22"/>
        </w:rPr>
        <w:t xml:space="preserve"> II </w:t>
      </w:r>
      <w:r w:rsidR="000B4168" w:rsidRPr="000B4168">
        <w:rPr>
          <w:sz w:val="22"/>
          <w:szCs w:val="22"/>
        </w:rPr>
        <w:t xml:space="preserve">e </w:t>
      </w:r>
      <w:r w:rsidRPr="000B4168">
        <w:rPr>
          <w:sz w:val="22"/>
          <w:szCs w:val="22"/>
        </w:rPr>
        <w:t>vo</w:t>
      </w:r>
      <w:r w:rsidR="000B4168" w:rsidRPr="000B4168">
        <w:rPr>
          <w:sz w:val="22"/>
          <w:szCs w:val="22"/>
        </w:rPr>
        <w:t>l</w:t>
      </w:r>
      <w:r w:rsidRPr="000B4168">
        <w:rPr>
          <w:sz w:val="22"/>
          <w:szCs w:val="22"/>
        </w:rPr>
        <w:t>. III</w:t>
      </w:r>
      <w:r w:rsidR="000B4168" w:rsidRPr="000B4168">
        <w:rPr>
          <w:sz w:val="22"/>
          <w:szCs w:val="22"/>
        </w:rPr>
        <w:t xml:space="preserve"> (di quest'</w:t>
      </w:r>
      <w:proofErr w:type="spellStart"/>
      <w:r w:rsidR="000B4168" w:rsidRPr="000B4168">
        <w:rPr>
          <w:sz w:val="22"/>
          <w:szCs w:val="22"/>
        </w:rPr>
        <w:t>utlimo</w:t>
      </w:r>
      <w:proofErr w:type="spellEnd"/>
      <w:r w:rsidR="000B4168" w:rsidRPr="000B4168">
        <w:rPr>
          <w:sz w:val="22"/>
          <w:szCs w:val="22"/>
        </w:rPr>
        <w:t xml:space="preserve"> vanno escluse </w:t>
      </w:r>
      <w:r w:rsidRPr="000B4168">
        <w:rPr>
          <w:sz w:val="22"/>
          <w:szCs w:val="22"/>
        </w:rPr>
        <w:t xml:space="preserve">le sezioni VI e VII) </w:t>
      </w:r>
    </w:p>
    <w:p w:rsidR="00646C67" w:rsidRPr="000B4168" w:rsidRDefault="00646C67" w:rsidP="00621F7E">
      <w:pPr>
        <w:rPr>
          <w:sz w:val="22"/>
          <w:szCs w:val="22"/>
        </w:rPr>
      </w:pPr>
    </w:p>
    <w:p w:rsidR="007E3D6B" w:rsidRPr="000B4168" w:rsidRDefault="000B4168">
      <w:pPr>
        <w:rPr>
          <w:sz w:val="22"/>
          <w:szCs w:val="22"/>
        </w:rPr>
      </w:pPr>
      <w:r w:rsidRPr="000B4168">
        <w:rPr>
          <w:sz w:val="22"/>
          <w:szCs w:val="22"/>
        </w:rPr>
        <w:t>Ulteriori  articolazioni del  programma di studio possono essere definite durante il corso, in funzione di specifici interessi degli studenti</w:t>
      </w:r>
    </w:p>
    <w:sectPr w:rsidR="007E3D6B" w:rsidRPr="000B4168" w:rsidSect="004A1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7E"/>
    <w:rsid w:val="000B2EFD"/>
    <w:rsid w:val="000B4168"/>
    <w:rsid w:val="00137A9E"/>
    <w:rsid w:val="00364D7B"/>
    <w:rsid w:val="003C172E"/>
    <w:rsid w:val="00462B8A"/>
    <w:rsid w:val="00465ACE"/>
    <w:rsid w:val="004A1E53"/>
    <w:rsid w:val="00621F7E"/>
    <w:rsid w:val="00646C67"/>
    <w:rsid w:val="006B185F"/>
    <w:rsid w:val="007123E4"/>
    <w:rsid w:val="007F6569"/>
    <w:rsid w:val="00822BFA"/>
    <w:rsid w:val="008C69C6"/>
    <w:rsid w:val="008D42B3"/>
    <w:rsid w:val="00BD330C"/>
    <w:rsid w:val="00C00857"/>
    <w:rsid w:val="00CC1197"/>
    <w:rsid w:val="00E5149A"/>
    <w:rsid w:val="00EE0984"/>
    <w:rsid w:val="00F05CA0"/>
    <w:rsid w:val="00FA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F7E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tedml">
    <w:name w:val="note dml"/>
    <w:qFormat/>
    <w:rsid w:val="00E5149A"/>
    <w:pPr>
      <w:suppressLineNumbers/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4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49A"/>
    <w:rPr>
      <w:kern w:val="1"/>
      <w:lang w:eastAsia="ar-SA"/>
    </w:rPr>
  </w:style>
  <w:style w:type="paragraph" w:customStyle="1" w:styleId="notewelfarepensionistico">
    <w:name w:val="note welfare pensionistico"/>
    <w:basedOn w:val="Testonotaapidipagina"/>
    <w:qFormat/>
    <w:rsid w:val="00CC1197"/>
    <w:pPr>
      <w:spacing w:line="240" w:lineRule="auto"/>
      <w:ind w:firstLine="284"/>
      <w:jc w:val="both"/>
    </w:pPr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F7E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tedml">
    <w:name w:val="note dml"/>
    <w:qFormat/>
    <w:rsid w:val="00E5149A"/>
    <w:pPr>
      <w:suppressLineNumbers/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4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49A"/>
    <w:rPr>
      <w:kern w:val="1"/>
      <w:lang w:eastAsia="ar-SA"/>
    </w:rPr>
  </w:style>
  <w:style w:type="paragraph" w:customStyle="1" w:styleId="notewelfarepensionistico">
    <w:name w:val="note welfare pensionistico"/>
    <w:basedOn w:val="Testonotaapidipagina"/>
    <w:qFormat/>
    <w:rsid w:val="00CC1197"/>
    <w:pPr>
      <w:spacing w:line="240" w:lineRule="auto"/>
      <w:ind w:firstLine="284"/>
      <w:jc w:val="both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viola</dc:creator>
  <cp:lastModifiedBy>utente</cp:lastModifiedBy>
  <cp:revision>2</cp:revision>
  <dcterms:created xsi:type="dcterms:W3CDTF">2015-11-25T15:27:00Z</dcterms:created>
  <dcterms:modified xsi:type="dcterms:W3CDTF">2015-11-25T15:27:00Z</dcterms:modified>
</cp:coreProperties>
</file>