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D4" w:rsidRPr="00C92ED4" w:rsidRDefault="00C92ED4">
      <w:pPr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</w:pPr>
      <w:r w:rsidRPr="00C92ED4">
        <w:rPr>
          <w:rStyle w:val="Enfasigrassetto"/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</w:rPr>
        <w:t>Corso di Laurea: Logopedia</w:t>
      </w:r>
      <w:r w:rsidRPr="00C92ED4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</w:p>
    <w:p w:rsidR="00C92ED4" w:rsidRPr="00C92ED4" w:rsidRDefault="00C92ED4">
      <w:pPr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</w:pPr>
      <w:r w:rsidRPr="00C92ED4">
        <w:rPr>
          <w:rStyle w:val="Enfasigrassetto"/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</w:rPr>
        <w:t xml:space="preserve">Corso integrato: inquadramento multidisciplinare dell’aspetto </w:t>
      </w:r>
      <w:proofErr w:type="spellStart"/>
      <w:r w:rsidRPr="00C92ED4">
        <w:rPr>
          <w:rStyle w:val="Enfasigrassetto"/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</w:rPr>
        <w:t>fonetico-fonologico</w:t>
      </w:r>
      <w:proofErr w:type="spellEnd"/>
      <w:r w:rsidRPr="00C92ED4">
        <w:rPr>
          <w:rStyle w:val="Enfasigrassetto"/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</w:rPr>
        <w:t xml:space="preserve"> del linguaggio</w:t>
      </w:r>
      <w:r w:rsidRPr="00C92ED4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</w:p>
    <w:p w:rsidR="00C92ED4" w:rsidRDefault="00C92ED4">
      <w:pPr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</w:pPr>
      <w:r w:rsidRPr="00C92ED4">
        <w:rPr>
          <w:rStyle w:val="Enfasigrassetto"/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</w:rPr>
        <w:t>Insegnamento: Neurologia I</w:t>
      </w:r>
      <w:r w:rsidRPr="00C92ED4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</w:p>
    <w:p w:rsidR="00C92ED4" w:rsidRPr="00C92ED4" w:rsidRDefault="00C92ED4">
      <w:pPr>
        <w:rPr>
          <w:rStyle w:val="apple-converted-space"/>
          <w:rFonts w:ascii="Tahoma" w:hAnsi="Tahoma" w:cs="Tahoma"/>
          <w:b/>
          <w:bCs/>
          <w:sz w:val="20"/>
          <w:szCs w:val="20"/>
          <w:bdr w:val="none" w:sz="0" w:space="0" w:color="auto" w:frame="1"/>
          <w:shd w:val="clear" w:color="auto" w:fill="FFFFFF"/>
        </w:rPr>
      </w:pPr>
      <w:r w:rsidRPr="00C92ED4">
        <w:rPr>
          <w:rStyle w:val="Enfasigrassetto"/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</w:rPr>
        <w:t xml:space="preserve">Anno 2 </w:t>
      </w:r>
      <w:proofErr w:type="spellStart"/>
      <w:r w:rsidRPr="00C92ED4">
        <w:rPr>
          <w:rStyle w:val="Enfasigrassetto"/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</w:rPr>
        <w:t>sem</w:t>
      </w:r>
      <w:proofErr w:type="spellEnd"/>
      <w:r w:rsidRPr="00C92ED4">
        <w:rPr>
          <w:rStyle w:val="Enfasigrassetto"/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</w:rPr>
        <w:t xml:space="preserve"> II</w:t>
      </w:r>
      <w:r w:rsidRPr="00C92ED4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</w:p>
    <w:p w:rsidR="00C92ED4" w:rsidRPr="00C92ED4" w:rsidRDefault="00C92ED4">
      <w:pPr>
        <w:rPr>
          <w:rFonts w:ascii="Tahoma" w:hAnsi="Tahoma" w:cs="Tahoma"/>
          <w:sz w:val="20"/>
          <w:szCs w:val="20"/>
          <w:shd w:val="clear" w:color="auto" w:fill="FFFFFF"/>
        </w:rPr>
      </w:pPr>
      <w:r w:rsidRPr="00C92ED4">
        <w:rPr>
          <w:rFonts w:ascii="Tahoma" w:hAnsi="Tahoma" w:cs="Tahoma"/>
          <w:sz w:val="20"/>
          <w:szCs w:val="20"/>
          <w:shd w:val="clear" w:color="auto" w:fill="FFFFFF"/>
        </w:rPr>
        <w:t xml:space="preserve">dr.ssa Rosa </w:t>
      </w:r>
      <w:proofErr w:type="spellStart"/>
      <w:r w:rsidRPr="00C92ED4">
        <w:rPr>
          <w:rFonts w:ascii="Tahoma" w:hAnsi="Tahoma" w:cs="Tahoma"/>
          <w:sz w:val="20"/>
          <w:szCs w:val="20"/>
          <w:shd w:val="clear" w:color="auto" w:fill="FFFFFF"/>
        </w:rPr>
        <w:t>Iodice</w:t>
      </w:r>
      <w:proofErr w:type="spellEnd"/>
      <w:r w:rsidRPr="00C92ED4">
        <w:rPr>
          <w:rFonts w:ascii="Tahoma" w:hAnsi="Tahoma" w:cs="Tahoma"/>
          <w:sz w:val="20"/>
          <w:szCs w:val="20"/>
          <w:shd w:val="clear" w:color="auto" w:fill="FFFFFF"/>
        </w:rPr>
        <w:t xml:space="preserve"> - mail </w:t>
      </w:r>
      <w:proofErr w:type="spellStart"/>
      <w:r w:rsidRPr="00C92ED4">
        <w:rPr>
          <w:rFonts w:ascii="Tahoma" w:hAnsi="Tahoma" w:cs="Tahoma"/>
          <w:sz w:val="20"/>
          <w:szCs w:val="20"/>
          <w:shd w:val="clear" w:color="auto" w:fill="FFFFFF"/>
        </w:rPr>
        <w:t>address</w:t>
      </w:r>
      <w:proofErr w:type="spellEnd"/>
      <w:r w:rsidRPr="00C92ED4">
        <w:rPr>
          <w:rFonts w:ascii="Tahoma" w:hAnsi="Tahoma" w:cs="Tahoma"/>
          <w:sz w:val="20"/>
          <w:szCs w:val="20"/>
          <w:shd w:val="clear" w:color="auto" w:fill="FFFFFF"/>
        </w:rPr>
        <w:t xml:space="preserve">: </w:t>
      </w:r>
      <w:hyperlink r:id="rId7" w:history="1">
        <w:r w:rsidRPr="00C92ED4">
          <w:rPr>
            <w:rStyle w:val="Collegamentoipertestuale"/>
            <w:rFonts w:ascii="Tahoma" w:hAnsi="Tahoma" w:cs="Tahoma"/>
            <w:color w:val="auto"/>
            <w:sz w:val="20"/>
            <w:szCs w:val="20"/>
            <w:shd w:val="clear" w:color="auto" w:fill="FFFFFF"/>
          </w:rPr>
          <w:t>rosa.iodice@unina.it</w:t>
        </w:r>
      </w:hyperlink>
      <w:r w:rsidRPr="00C92ED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</w:p>
    <w:p w:rsidR="00C92ED4" w:rsidRPr="00C92ED4" w:rsidRDefault="00C92ED4">
      <w:pPr>
        <w:rPr>
          <w:rFonts w:ascii="Tahoma" w:hAnsi="Tahoma" w:cs="Tahoma"/>
          <w:sz w:val="20"/>
          <w:szCs w:val="20"/>
          <w:shd w:val="clear" w:color="auto" w:fill="FFFFFF"/>
        </w:rPr>
      </w:pPr>
      <w:r w:rsidRPr="00C92ED4">
        <w:rPr>
          <w:rFonts w:ascii="Tahoma" w:hAnsi="Tahoma" w:cs="Tahoma"/>
          <w:sz w:val="20"/>
          <w:szCs w:val="20"/>
          <w:shd w:val="clear" w:color="auto" w:fill="FFFFFF"/>
        </w:rPr>
        <w:t xml:space="preserve">Obiettivi formativi: Conoscere i principali sistemi di semeiotica neurologica Conoscere le principali malattie del sistema nervoso centrale e periferico in età adulta e evolutiva </w:t>
      </w:r>
    </w:p>
    <w:p w:rsidR="00C92ED4" w:rsidRPr="00C92ED4" w:rsidRDefault="00C92ED4">
      <w:pPr>
        <w:rPr>
          <w:rFonts w:ascii="Tahoma" w:hAnsi="Tahoma" w:cs="Tahoma"/>
          <w:sz w:val="20"/>
          <w:szCs w:val="20"/>
          <w:shd w:val="clear" w:color="auto" w:fill="FFFFFF"/>
        </w:rPr>
      </w:pPr>
      <w:r w:rsidRPr="00C92ED4">
        <w:rPr>
          <w:rFonts w:ascii="Tahoma" w:hAnsi="Tahoma" w:cs="Tahoma"/>
          <w:sz w:val="20"/>
          <w:szCs w:val="20"/>
          <w:shd w:val="clear" w:color="auto" w:fill="FFFFFF"/>
        </w:rPr>
        <w:t xml:space="preserve">Contenuti: </w:t>
      </w:r>
    </w:p>
    <w:p w:rsidR="00C92ED4" w:rsidRPr="00C92ED4" w:rsidRDefault="00C92ED4" w:rsidP="00C92ED4">
      <w:pPr>
        <w:pStyle w:val="Paragrafoelenco"/>
        <w:numPr>
          <w:ilvl w:val="0"/>
          <w:numId w:val="1"/>
        </w:numPr>
        <w:rPr>
          <w:rFonts w:ascii="Tahoma" w:hAnsi="Tahoma" w:cs="Tahoma"/>
          <w:sz w:val="20"/>
          <w:szCs w:val="20"/>
          <w:shd w:val="clear" w:color="auto" w:fill="FFFFFF"/>
        </w:rPr>
      </w:pPr>
      <w:r w:rsidRPr="00C92ED4">
        <w:rPr>
          <w:rFonts w:ascii="Tahoma" w:hAnsi="Tahoma" w:cs="Tahoma"/>
          <w:sz w:val="20"/>
          <w:szCs w:val="20"/>
          <w:shd w:val="clear" w:color="auto" w:fill="FFFFFF"/>
        </w:rPr>
        <w:t xml:space="preserve">Elementi di semeiotica neurologica (vigilanza e coscienza; nervi cranici; funzioni motorie: tono, stenia, coordinazione, segni di danno extrapiramidale e cerebellare; sensibilità superficiali e profonde; riflessi </w:t>
      </w:r>
      <w:proofErr w:type="spellStart"/>
      <w:r w:rsidRPr="00C92ED4">
        <w:rPr>
          <w:rFonts w:ascii="Tahoma" w:hAnsi="Tahoma" w:cs="Tahoma"/>
          <w:sz w:val="20"/>
          <w:szCs w:val="20"/>
          <w:shd w:val="clear" w:color="auto" w:fill="FFFFFF"/>
        </w:rPr>
        <w:t>osteotendinei</w:t>
      </w:r>
      <w:proofErr w:type="spellEnd"/>
      <w:r w:rsidRPr="00C92ED4">
        <w:rPr>
          <w:rFonts w:ascii="Tahoma" w:hAnsi="Tahoma" w:cs="Tahoma"/>
          <w:sz w:val="20"/>
          <w:szCs w:val="20"/>
          <w:shd w:val="clear" w:color="auto" w:fill="FFFFFF"/>
        </w:rPr>
        <w:t xml:space="preserve">; controllo posturale, deambulazione; funzioni cognitive) </w:t>
      </w:r>
    </w:p>
    <w:p w:rsidR="00C92ED4" w:rsidRPr="00C92ED4" w:rsidRDefault="00C92ED4" w:rsidP="00C92ED4">
      <w:pPr>
        <w:pStyle w:val="Paragrafoelenco"/>
        <w:numPr>
          <w:ilvl w:val="0"/>
          <w:numId w:val="1"/>
        </w:numPr>
        <w:rPr>
          <w:rFonts w:ascii="Tahoma" w:hAnsi="Tahoma" w:cs="Tahoma"/>
          <w:sz w:val="20"/>
          <w:szCs w:val="20"/>
          <w:shd w:val="clear" w:color="auto" w:fill="FFFFFF"/>
        </w:rPr>
      </w:pPr>
      <w:r w:rsidRPr="00C92ED4">
        <w:rPr>
          <w:rFonts w:ascii="Tahoma" w:hAnsi="Tahoma" w:cs="Tahoma"/>
          <w:sz w:val="20"/>
          <w:szCs w:val="20"/>
          <w:shd w:val="clear" w:color="auto" w:fill="FFFFFF"/>
        </w:rPr>
        <w:t xml:space="preserve">Esami strumentali in neurologia (elementi essenziali di diagnostica per immagini; neurofisiologia clinica: elettroencefalografia, potenziali evocati, elettromiografia: campi di applicazione ed elementi metodologici essenziali) </w:t>
      </w:r>
    </w:p>
    <w:p w:rsidR="00C92ED4" w:rsidRPr="00C92ED4" w:rsidRDefault="00C92ED4" w:rsidP="00C92ED4">
      <w:pPr>
        <w:pStyle w:val="Paragrafoelenco"/>
        <w:numPr>
          <w:ilvl w:val="0"/>
          <w:numId w:val="1"/>
        </w:numPr>
        <w:rPr>
          <w:rFonts w:ascii="Tahoma" w:hAnsi="Tahoma" w:cs="Tahoma"/>
          <w:sz w:val="20"/>
          <w:szCs w:val="20"/>
          <w:shd w:val="clear" w:color="auto" w:fill="FFFFFF"/>
        </w:rPr>
      </w:pPr>
      <w:r w:rsidRPr="00C92ED4">
        <w:rPr>
          <w:rFonts w:ascii="Tahoma" w:hAnsi="Tahoma" w:cs="Tahoma"/>
          <w:sz w:val="20"/>
          <w:szCs w:val="20"/>
          <w:shd w:val="clear" w:color="auto" w:fill="FFFFFF"/>
        </w:rPr>
        <w:t xml:space="preserve">Patologia del sistema nervoso - Per i gruppi di patologie di seguito elencati sarà necessario conoscere quanto segue: elementi essenziali di epidemiologia; classificazione nosologica, sintomi e segni, caratteristiche evolutive, elementi essenziali di diagnosi, principi essenziali di terapia </w:t>
      </w:r>
    </w:p>
    <w:p w:rsidR="00C92ED4" w:rsidRPr="00C92ED4" w:rsidRDefault="00C92ED4" w:rsidP="00C92ED4">
      <w:pPr>
        <w:pStyle w:val="Paragrafoelenco"/>
        <w:numPr>
          <w:ilvl w:val="0"/>
          <w:numId w:val="1"/>
        </w:numPr>
        <w:rPr>
          <w:rFonts w:ascii="Tahoma" w:hAnsi="Tahoma" w:cs="Tahoma"/>
          <w:sz w:val="20"/>
          <w:szCs w:val="20"/>
          <w:shd w:val="clear" w:color="auto" w:fill="FFFFFF"/>
        </w:rPr>
      </w:pPr>
      <w:r w:rsidRPr="00C92ED4">
        <w:rPr>
          <w:rFonts w:ascii="Tahoma" w:hAnsi="Tahoma" w:cs="Tahoma"/>
          <w:sz w:val="20"/>
          <w:szCs w:val="20"/>
          <w:shd w:val="clear" w:color="auto" w:fill="FFFFFF"/>
        </w:rPr>
        <w:t xml:space="preserve">Malattie cerebrovascolari (ischemia cerebrale, TIA, emorragia cerebrale) </w:t>
      </w:r>
    </w:p>
    <w:p w:rsidR="00C92ED4" w:rsidRPr="00C92ED4" w:rsidRDefault="00C92ED4" w:rsidP="00C92ED4">
      <w:pPr>
        <w:pStyle w:val="Paragrafoelenco"/>
        <w:numPr>
          <w:ilvl w:val="0"/>
          <w:numId w:val="1"/>
        </w:numPr>
        <w:rPr>
          <w:rFonts w:ascii="Tahoma" w:hAnsi="Tahoma" w:cs="Tahoma"/>
          <w:sz w:val="20"/>
          <w:szCs w:val="20"/>
          <w:shd w:val="clear" w:color="auto" w:fill="FFFFFF"/>
        </w:rPr>
      </w:pPr>
      <w:r w:rsidRPr="00C92ED4">
        <w:rPr>
          <w:rFonts w:ascii="Tahoma" w:hAnsi="Tahoma" w:cs="Tahoma"/>
          <w:sz w:val="20"/>
          <w:szCs w:val="20"/>
          <w:shd w:val="clear" w:color="auto" w:fill="FFFFFF"/>
        </w:rPr>
        <w:t xml:space="preserve">Disordini del movimento (malattia di Parkinson, sindromi parkinsoniane, distonie, malattia di </w:t>
      </w:r>
      <w:proofErr w:type="spellStart"/>
      <w:r w:rsidRPr="00C92ED4">
        <w:rPr>
          <w:rFonts w:ascii="Tahoma" w:hAnsi="Tahoma" w:cs="Tahoma"/>
          <w:sz w:val="20"/>
          <w:szCs w:val="20"/>
          <w:shd w:val="clear" w:color="auto" w:fill="FFFFFF"/>
        </w:rPr>
        <w:t>Huntington</w:t>
      </w:r>
      <w:proofErr w:type="spellEnd"/>
      <w:r w:rsidRPr="00C92ED4">
        <w:rPr>
          <w:rFonts w:ascii="Tahoma" w:hAnsi="Tahoma" w:cs="Tahoma"/>
          <w:sz w:val="20"/>
          <w:szCs w:val="20"/>
          <w:shd w:val="clear" w:color="auto" w:fill="FFFFFF"/>
        </w:rPr>
        <w:t xml:space="preserve"> e sindromi coreiche) </w:t>
      </w:r>
    </w:p>
    <w:p w:rsidR="00C92ED4" w:rsidRPr="00C92ED4" w:rsidRDefault="00C92ED4" w:rsidP="00C92ED4">
      <w:pPr>
        <w:pStyle w:val="Paragrafoelenco"/>
        <w:numPr>
          <w:ilvl w:val="0"/>
          <w:numId w:val="1"/>
        </w:numPr>
        <w:rPr>
          <w:rFonts w:ascii="Tahoma" w:hAnsi="Tahoma" w:cs="Tahoma"/>
          <w:sz w:val="20"/>
          <w:szCs w:val="20"/>
          <w:shd w:val="clear" w:color="auto" w:fill="FFFFFF"/>
        </w:rPr>
      </w:pPr>
      <w:r w:rsidRPr="00C92ED4">
        <w:rPr>
          <w:rFonts w:ascii="Tahoma" w:hAnsi="Tahoma" w:cs="Tahoma"/>
          <w:sz w:val="20"/>
          <w:szCs w:val="20"/>
          <w:shd w:val="clear" w:color="auto" w:fill="FFFFFF"/>
        </w:rPr>
        <w:t xml:space="preserve">Epilessia (principi di classificazione, elementi descrittivi delle crisi epilettiche generalizzate e focali, sindromi epilettiche) </w:t>
      </w:r>
    </w:p>
    <w:p w:rsidR="00C92ED4" w:rsidRPr="00C92ED4" w:rsidRDefault="00C92ED4" w:rsidP="00C92ED4">
      <w:pPr>
        <w:pStyle w:val="Paragrafoelenco"/>
        <w:numPr>
          <w:ilvl w:val="0"/>
          <w:numId w:val="1"/>
        </w:numPr>
        <w:rPr>
          <w:rFonts w:ascii="Tahoma" w:hAnsi="Tahoma" w:cs="Tahoma"/>
          <w:sz w:val="20"/>
          <w:szCs w:val="20"/>
          <w:shd w:val="clear" w:color="auto" w:fill="FFFFFF"/>
        </w:rPr>
      </w:pPr>
      <w:r w:rsidRPr="00C92ED4">
        <w:rPr>
          <w:rFonts w:ascii="Tahoma" w:hAnsi="Tahoma" w:cs="Tahoma"/>
          <w:sz w:val="20"/>
          <w:szCs w:val="20"/>
          <w:shd w:val="clear" w:color="auto" w:fill="FFFFFF"/>
        </w:rPr>
        <w:t xml:space="preserve">Sclerosi multipla e altre malattie demielinizzanti </w:t>
      </w:r>
    </w:p>
    <w:p w:rsidR="00C92ED4" w:rsidRPr="00C92ED4" w:rsidRDefault="00C92ED4" w:rsidP="00C92ED4">
      <w:pPr>
        <w:pStyle w:val="Paragrafoelenco"/>
        <w:numPr>
          <w:ilvl w:val="0"/>
          <w:numId w:val="1"/>
        </w:numPr>
        <w:rPr>
          <w:rFonts w:ascii="Tahoma" w:hAnsi="Tahoma" w:cs="Tahoma"/>
          <w:sz w:val="20"/>
          <w:szCs w:val="20"/>
          <w:shd w:val="clear" w:color="auto" w:fill="FFFFFF"/>
        </w:rPr>
      </w:pPr>
      <w:r w:rsidRPr="00C92ED4">
        <w:rPr>
          <w:rFonts w:ascii="Tahoma" w:hAnsi="Tahoma" w:cs="Tahoma"/>
          <w:sz w:val="20"/>
          <w:szCs w:val="20"/>
          <w:shd w:val="clear" w:color="auto" w:fill="FFFFFF"/>
        </w:rPr>
        <w:t xml:space="preserve">Demenze (definizione; malattia di Alzheimer; demenza </w:t>
      </w:r>
      <w:proofErr w:type="spellStart"/>
      <w:r w:rsidRPr="00C92ED4">
        <w:rPr>
          <w:rFonts w:ascii="Tahoma" w:hAnsi="Tahoma" w:cs="Tahoma"/>
          <w:sz w:val="20"/>
          <w:szCs w:val="20"/>
          <w:shd w:val="clear" w:color="auto" w:fill="FFFFFF"/>
        </w:rPr>
        <w:t>frontotemporale</w:t>
      </w:r>
      <w:proofErr w:type="spellEnd"/>
      <w:r w:rsidRPr="00C92ED4">
        <w:rPr>
          <w:rFonts w:ascii="Tahoma" w:hAnsi="Tahoma" w:cs="Tahoma"/>
          <w:sz w:val="20"/>
          <w:szCs w:val="20"/>
          <w:shd w:val="clear" w:color="auto" w:fill="FFFFFF"/>
        </w:rPr>
        <w:t xml:space="preserve">; demenza vascolare; altre principali sindromi </w:t>
      </w:r>
      <w:proofErr w:type="spellStart"/>
      <w:r w:rsidRPr="00C92ED4">
        <w:rPr>
          <w:rFonts w:ascii="Tahoma" w:hAnsi="Tahoma" w:cs="Tahoma"/>
          <w:sz w:val="20"/>
          <w:szCs w:val="20"/>
          <w:shd w:val="clear" w:color="auto" w:fill="FFFFFF"/>
        </w:rPr>
        <w:t>dementigene</w:t>
      </w:r>
      <w:proofErr w:type="spellEnd"/>
      <w:r w:rsidRPr="00C92ED4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</w:p>
    <w:p w:rsidR="00C92ED4" w:rsidRPr="00C92ED4" w:rsidRDefault="00C92ED4" w:rsidP="00C92ED4">
      <w:pPr>
        <w:pStyle w:val="Paragrafoelenco"/>
        <w:numPr>
          <w:ilvl w:val="0"/>
          <w:numId w:val="1"/>
        </w:numPr>
        <w:rPr>
          <w:rFonts w:ascii="Tahoma" w:hAnsi="Tahoma" w:cs="Tahoma"/>
          <w:sz w:val="20"/>
          <w:szCs w:val="20"/>
          <w:shd w:val="clear" w:color="auto" w:fill="FFFFFF"/>
        </w:rPr>
      </w:pPr>
      <w:r w:rsidRPr="00C92ED4">
        <w:rPr>
          <w:rFonts w:ascii="Tahoma" w:hAnsi="Tahoma" w:cs="Tahoma"/>
          <w:sz w:val="20"/>
          <w:szCs w:val="20"/>
          <w:shd w:val="clear" w:color="auto" w:fill="FFFFFF"/>
        </w:rPr>
        <w:t xml:space="preserve">Malattie del sistema nervoso periferico (mono-, multi-, </w:t>
      </w:r>
      <w:proofErr w:type="spellStart"/>
      <w:r w:rsidRPr="00C92ED4">
        <w:rPr>
          <w:rFonts w:ascii="Tahoma" w:hAnsi="Tahoma" w:cs="Tahoma"/>
          <w:sz w:val="20"/>
          <w:szCs w:val="20"/>
          <w:shd w:val="clear" w:color="auto" w:fill="FFFFFF"/>
        </w:rPr>
        <w:t>polineuropatie</w:t>
      </w:r>
      <w:proofErr w:type="spellEnd"/>
      <w:r w:rsidRPr="00C92ED4">
        <w:rPr>
          <w:rFonts w:ascii="Tahoma" w:hAnsi="Tahoma" w:cs="Tahoma"/>
          <w:sz w:val="20"/>
          <w:szCs w:val="20"/>
          <w:shd w:val="clear" w:color="auto" w:fill="FFFFFF"/>
        </w:rPr>
        <w:t xml:space="preserve">; </w:t>
      </w:r>
      <w:proofErr w:type="spellStart"/>
      <w:r w:rsidRPr="00C92ED4">
        <w:rPr>
          <w:rFonts w:ascii="Tahoma" w:hAnsi="Tahoma" w:cs="Tahoma"/>
          <w:sz w:val="20"/>
          <w:szCs w:val="20"/>
          <w:shd w:val="clear" w:color="auto" w:fill="FFFFFF"/>
        </w:rPr>
        <w:t>radicolopatie</w:t>
      </w:r>
      <w:proofErr w:type="spellEnd"/>
      <w:r w:rsidRPr="00C92ED4">
        <w:rPr>
          <w:rFonts w:ascii="Tahoma" w:hAnsi="Tahoma" w:cs="Tahoma"/>
          <w:sz w:val="20"/>
          <w:szCs w:val="20"/>
          <w:shd w:val="clear" w:color="auto" w:fill="FFFFFF"/>
        </w:rPr>
        <w:t xml:space="preserve">; neuropatie dei nervi cranici; neuropatia diabetica; principali neuropatie tossico-metaboliche; sindrome di </w:t>
      </w:r>
      <w:proofErr w:type="spellStart"/>
      <w:r w:rsidRPr="00C92ED4">
        <w:rPr>
          <w:rFonts w:ascii="Tahoma" w:hAnsi="Tahoma" w:cs="Tahoma"/>
          <w:sz w:val="20"/>
          <w:szCs w:val="20"/>
          <w:shd w:val="clear" w:color="auto" w:fill="FFFFFF"/>
        </w:rPr>
        <w:t>Guillain-Barré</w:t>
      </w:r>
      <w:proofErr w:type="spellEnd"/>
      <w:r w:rsidRPr="00C92ED4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</w:p>
    <w:p w:rsidR="00C92ED4" w:rsidRPr="00C92ED4" w:rsidRDefault="00C92ED4" w:rsidP="00C92ED4">
      <w:pPr>
        <w:pStyle w:val="Paragrafoelenco"/>
        <w:numPr>
          <w:ilvl w:val="0"/>
          <w:numId w:val="1"/>
        </w:numPr>
        <w:rPr>
          <w:rFonts w:ascii="Tahoma" w:hAnsi="Tahoma" w:cs="Tahoma"/>
          <w:sz w:val="20"/>
          <w:szCs w:val="20"/>
          <w:shd w:val="clear" w:color="auto" w:fill="FFFFFF"/>
        </w:rPr>
      </w:pPr>
      <w:r w:rsidRPr="00C92ED4">
        <w:rPr>
          <w:rFonts w:ascii="Tahoma" w:hAnsi="Tahoma" w:cs="Tahoma"/>
          <w:sz w:val="20"/>
          <w:szCs w:val="20"/>
          <w:shd w:val="clear" w:color="auto" w:fill="FFFFFF"/>
        </w:rPr>
        <w:t xml:space="preserve">Malattie del muscolo e della giunzione neuromuscolare (miopatie metaboliche; distrofie muscolari; miastenia grave e sindromi </w:t>
      </w:r>
      <w:proofErr w:type="spellStart"/>
      <w:r w:rsidRPr="00C92ED4">
        <w:rPr>
          <w:rFonts w:ascii="Tahoma" w:hAnsi="Tahoma" w:cs="Tahoma"/>
          <w:sz w:val="20"/>
          <w:szCs w:val="20"/>
          <w:shd w:val="clear" w:color="auto" w:fill="FFFFFF"/>
        </w:rPr>
        <w:t>miasteniformi</w:t>
      </w:r>
      <w:proofErr w:type="spellEnd"/>
      <w:r w:rsidRPr="00C92ED4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</w:p>
    <w:p w:rsidR="00C92ED4" w:rsidRPr="00C92ED4" w:rsidRDefault="00C92ED4" w:rsidP="00C92ED4">
      <w:pPr>
        <w:pStyle w:val="Paragrafoelenco"/>
        <w:numPr>
          <w:ilvl w:val="0"/>
          <w:numId w:val="1"/>
        </w:numPr>
        <w:rPr>
          <w:rFonts w:ascii="Tahoma" w:hAnsi="Tahoma" w:cs="Tahoma"/>
          <w:sz w:val="20"/>
          <w:szCs w:val="20"/>
          <w:shd w:val="clear" w:color="auto" w:fill="FFFFFF"/>
        </w:rPr>
      </w:pPr>
      <w:r w:rsidRPr="00C92ED4">
        <w:rPr>
          <w:rFonts w:ascii="Tahoma" w:hAnsi="Tahoma" w:cs="Tahoma"/>
          <w:sz w:val="20"/>
          <w:szCs w:val="20"/>
          <w:shd w:val="clear" w:color="auto" w:fill="FFFFFF"/>
        </w:rPr>
        <w:t xml:space="preserve">Malattie del motoneurone (sclerosi laterale </w:t>
      </w:r>
      <w:proofErr w:type="spellStart"/>
      <w:r w:rsidRPr="00C92ED4">
        <w:rPr>
          <w:rFonts w:ascii="Tahoma" w:hAnsi="Tahoma" w:cs="Tahoma"/>
          <w:sz w:val="20"/>
          <w:szCs w:val="20"/>
          <w:shd w:val="clear" w:color="auto" w:fill="FFFFFF"/>
        </w:rPr>
        <w:t>amiotrofica</w:t>
      </w:r>
      <w:proofErr w:type="spellEnd"/>
      <w:r w:rsidRPr="00C92ED4">
        <w:rPr>
          <w:rFonts w:ascii="Tahoma" w:hAnsi="Tahoma" w:cs="Tahoma"/>
          <w:sz w:val="20"/>
          <w:szCs w:val="20"/>
          <w:shd w:val="clear" w:color="auto" w:fill="FFFFFF"/>
        </w:rPr>
        <w:t xml:space="preserve"> e principali varianti) </w:t>
      </w:r>
    </w:p>
    <w:p w:rsidR="001D28E9" w:rsidRPr="00C92ED4" w:rsidRDefault="00C92ED4" w:rsidP="00C92ED4">
      <w:pPr>
        <w:pStyle w:val="Paragrafoelenco"/>
        <w:numPr>
          <w:ilvl w:val="0"/>
          <w:numId w:val="1"/>
        </w:numPr>
      </w:pPr>
      <w:r w:rsidRPr="00C92ED4">
        <w:rPr>
          <w:rFonts w:ascii="Tahoma" w:hAnsi="Tahoma" w:cs="Tahoma"/>
          <w:sz w:val="20"/>
          <w:szCs w:val="20"/>
          <w:shd w:val="clear" w:color="auto" w:fill="FFFFFF"/>
        </w:rPr>
        <w:t xml:space="preserve">Cenni sulle malattie </w:t>
      </w:r>
      <w:proofErr w:type="spellStart"/>
      <w:r w:rsidRPr="00C92ED4">
        <w:rPr>
          <w:rFonts w:ascii="Tahoma" w:hAnsi="Tahoma" w:cs="Tahoma"/>
          <w:sz w:val="20"/>
          <w:szCs w:val="20"/>
          <w:shd w:val="clear" w:color="auto" w:fill="FFFFFF"/>
        </w:rPr>
        <w:t>eredodegenerative</w:t>
      </w:r>
      <w:proofErr w:type="spellEnd"/>
      <w:r w:rsidRPr="00C92ED4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C92ED4">
        <w:rPr>
          <w:rFonts w:ascii="Tahoma" w:hAnsi="Tahoma" w:cs="Tahoma"/>
          <w:sz w:val="20"/>
          <w:szCs w:val="20"/>
          <w:shd w:val="clear" w:color="auto" w:fill="FFFFFF"/>
        </w:rPr>
        <w:t>eredoatassie</w:t>
      </w:r>
      <w:proofErr w:type="spellEnd"/>
      <w:r w:rsidRPr="00C92ED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C92ED4">
        <w:rPr>
          <w:rFonts w:ascii="Tahoma" w:hAnsi="Tahoma" w:cs="Tahoma"/>
          <w:sz w:val="20"/>
          <w:szCs w:val="20"/>
          <w:shd w:val="clear" w:color="auto" w:fill="FFFFFF"/>
        </w:rPr>
        <w:t>amiotrofie</w:t>
      </w:r>
      <w:proofErr w:type="spellEnd"/>
      <w:r w:rsidRPr="00C92ED4">
        <w:rPr>
          <w:rFonts w:ascii="Tahoma" w:hAnsi="Tahoma" w:cs="Tahoma"/>
          <w:sz w:val="20"/>
          <w:szCs w:val="20"/>
          <w:shd w:val="clear" w:color="auto" w:fill="FFFFFF"/>
        </w:rPr>
        <w:t xml:space="preserve"> spinali Tumori cerebrali Stato confusionale; coma Infezioni del sistema nervoso centrale (encefaliti, in particolare encefalite erpetica; meningiti purulente; meningiti a liquor limpido)</w:t>
      </w:r>
    </w:p>
    <w:sectPr w:rsidR="001D28E9" w:rsidRPr="00C92ED4" w:rsidSect="001D28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CC5" w:rsidRDefault="00376CC5" w:rsidP="00C92ED4">
      <w:pPr>
        <w:spacing w:after="0" w:line="240" w:lineRule="auto"/>
      </w:pPr>
      <w:r>
        <w:separator/>
      </w:r>
    </w:p>
  </w:endnote>
  <w:endnote w:type="continuationSeparator" w:id="0">
    <w:p w:rsidR="00376CC5" w:rsidRDefault="00376CC5" w:rsidP="00C9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CC5" w:rsidRDefault="00376CC5" w:rsidP="00C92ED4">
      <w:pPr>
        <w:spacing w:after="0" w:line="240" w:lineRule="auto"/>
      </w:pPr>
      <w:r>
        <w:separator/>
      </w:r>
    </w:p>
  </w:footnote>
  <w:footnote w:type="continuationSeparator" w:id="0">
    <w:p w:rsidR="00376CC5" w:rsidRDefault="00376CC5" w:rsidP="00C92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1C36"/>
    <w:multiLevelType w:val="hybridMultilevel"/>
    <w:tmpl w:val="04FEF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ED4"/>
    <w:rsid w:val="001D28E9"/>
    <w:rsid w:val="00376CC5"/>
    <w:rsid w:val="00C9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28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92ED4"/>
    <w:rPr>
      <w:b/>
      <w:bCs/>
    </w:rPr>
  </w:style>
  <w:style w:type="character" w:customStyle="1" w:styleId="apple-converted-space">
    <w:name w:val="apple-converted-space"/>
    <w:basedOn w:val="Carpredefinitoparagrafo"/>
    <w:rsid w:val="00C92ED4"/>
  </w:style>
  <w:style w:type="character" w:styleId="Collegamentoipertestuale">
    <w:name w:val="Hyperlink"/>
    <w:basedOn w:val="Carpredefinitoparagrafo"/>
    <w:uiPriority w:val="99"/>
    <w:unhideWhenUsed/>
    <w:rsid w:val="00C92ED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92ED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C92E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92ED4"/>
  </w:style>
  <w:style w:type="paragraph" w:styleId="Pidipagina">
    <w:name w:val="footer"/>
    <w:basedOn w:val="Normale"/>
    <w:link w:val="PidipaginaCarattere"/>
    <w:uiPriority w:val="99"/>
    <w:semiHidden/>
    <w:unhideWhenUsed/>
    <w:rsid w:val="00C92E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2E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sa.iodice@uni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santone</dc:creator>
  <cp:lastModifiedBy>patrizia santone</cp:lastModifiedBy>
  <cp:revision>1</cp:revision>
  <dcterms:created xsi:type="dcterms:W3CDTF">2017-02-13T15:32:00Z</dcterms:created>
  <dcterms:modified xsi:type="dcterms:W3CDTF">2017-02-13T15:36:00Z</dcterms:modified>
</cp:coreProperties>
</file>