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1F301C" w:rsidRDefault="00AB4AAB">
      <w:pPr>
        <w:rPr>
          <w:rFonts w:ascii="Arial" w:hAnsi="Arial" w:cs="Arial"/>
          <w:b/>
          <w:sz w:val="18"/>
          <w:szCs w:val="18"/>
        </w:rPr>
      </w:pPr>
      <w:r w:rsidRPr="001F301C">
        <w:rPr>
          <w:rFonts w:ascii="Arial" w:hAnsi="Arial" w:cs="Arial"/>
          <w:b/>
          <w:sz w:val="18"/>
          <w:szCs w:val="18"/>
        </w:rPr>
        <w:t xml:space="preserve">Corso di Studio </w:t>
      </w:r>
      <w:r w:rsidR="00E21633" w:rsidRPr="001F301C">
        <w:rPr>
          <w:rFonts w:ascii="Arial" w:hAnsi="Arial" w:cs="Arial"/>
          <w:b/>
          <w:sz w:val="18"/>
          <w:szCs w:val="18"/>
        </w:rPr>
        <w:t>M8</w:t>
      </w:r>
      <w:r w:rsidR="00BB4403" w:rsidRPr="001F301C">
        <w:rPr>
          <w:rFonts w:ascii="Arial" w:hAnsi="Arial" w:cs="Arial"/>
          <w:b/>
          <w:sz w:val="18"/>
          <w:szCs w:val="18"/>
        </w:rPr>
        <w:t>1</w:t>
      </w:r>
      <w:r w:rsidR="00E21633" w:rsidRPr="001F301C">
        <w:rPr>
          <w:rFonts w:ascii="Arial" w:hAnsi="Arial" w:cs="Arial"/>
          <w:b/>
          <w:sz w:val="18"/>
          <w:szCs w:val="18"/>
        </w:rPr>
        <w:t xml:space="preserve"> -</w:t>
      </w:r>
      <w:r w:rsidRPr="001F301C">
        <w:rPr>
          <w:rFonts w:ascii="Arial" w:hAnsi="Arial" w:cs="Arial"/>
          <w:b/>
          <w:sz w:val="18"/>
          <w:szCs w:val="18"/>
        </w:rPr>
        <w:t xml:space="preserve"> Laurea Triennale in</w:t>
      </w:r>
      <w:r w:rsidR="00E21633" w:rsidRPr="001F301C">
        <w:rPr>
          <w:rFonts w:ascii="Arial" w:hAnsi="Arial" w:cs="Arial"/>
          <w:b/>
          <w:sz w:val="18"/>
          <w:szCs w:val="18"/>
        </w:rPr>
        <w:t xml:space="preserve"> Tecniche Audio</w:t>
      </w:r>
      <w:r w:rsidR="00BB4403" w:rsidRPr="001F301C">
        <w:rPr>
          <w:rFonts w:ascii="Arial" w:hAnsi="Arial" w:cs="Arial"/>
          <w:b/>
          <w:sz w:val="18"/>
          <w:szCs w:val="18"/>
        </w:rPr>
        <w:t>metriche</w:t>
      </w:r>
    </w:p>
    <w:p w:rsidR="008B36DA" w:rsidRPr="001F301C"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1F301C">
        <w:rPr>
          <w:rFonts w:ascii="Arial" w:hAnsi="Arial" w:cs="Arial"/>
          <w:b/>
          <w:sz w:val="18"/>
          <w:szCs w:val="18"/>
        </w:rPr>
        <w:t xml:space="preserve">SCHEDA </w:t>
      </w:r>
      <w:r w:rsidR="008B36DA" w:rsidRPr="001F301C">
        <w:rPr>
          <w:rFonts w:ascii="Arial" w:hAnsi="Arial" w:cs="Arial"/>
          <w:b/>
          <w:sz w:val="18"/>
          <w:szCs w:val="18"/>
        </w:rPr>
        <w:t xml:space="preserve">DEL CORSO INTEGRATO DI </w:t>
      </w:r>
      <w:r w:rsidR="00702636" w:rsidRPr="001F301C">
        <w:rPr>
          <w:rFonts w:ascii="Arial" w:hAnsi="Arial" w:cs="Arial"/>
          <w:b/>
          <w:sz w:val="18"/>
          <w:szCs w:val="18"/>
        </w:rPr>
        <w:t>Scienze Fisiche e Statistiche</w:t>
      </w:r>
      <w:r w:rsidR="0049294D" w:rsidRPr="001F301C">
        <w:rPr>
          <w:rFonts w:ascii="Arial" w:hAnsi="Arial" w:cs="Arial"/>
          <w:b/>
          <w:sz w:val="18"/>
          <w:szCs w:val="18"/>
        </w:rPr>
        <w:t xml:space="preserve"> (</w:t>
      </w:r>
      <w:r w:rsidR="00D05EC8" w:rsidRPr="001F301C">
        <w:rPr>
          <w:rFonts w:ascii="Arial" w:hAnsi="Arial" w:cs="Arial"/>
          <w:b/>
          <w:sz w:val="18"/>
          <w:szCs w:val="18"/>
        </w:rPr>
        <w:t>A1</w:t>
      </w:r>
      <w:r w:rsidR="0049294D" w:rsidRPr="001F301C">
        <w:rPr>
          <w:rFonts w:ascii="Arial" w:hAnsi="Arial" w:cs="Arial"/>
          <w:b/>
          <w:sz w:val="18"/>
          <w:szCs w:val="18"/>
        </w:rPr>
        <w:t>)</w:t>
      </w:r>
      <w:r w:rsidR="00810DF4" w:rsidRPr="001F301C">
        <w:rPr>
          <w:rFonts w:ascii="Arial" w:hAnsi="Arial" w:cs="Arial"/>
          <w:b/>
          <w:sz w:val="18"/>
          <w:szCs w:val="18"/>
        </w:rPr>
        <w:tab/>
      </w:r>
      <w:r w:rsidR="00810DF4" w:rsidRPr="001F301C">
        <w:rPr>
          <w:rFonts w:ascii="Arial" w:hAnsi="Arial" w:cs="Arial"/>
          <w:b/>
          <w:sz w:val="18"/>
          <w:szCs w:val="18"/>
        </w:rPr>
        <w:tab/>
        <w:t xml:space="preserve">A.A. </w:t>
      </w:r>
      <w:r w:rsidR="00CE708D" w:rsidRPr="001F301C">
        <w:rPr>
          <w:rFonts w:ascii="Arial" w:hAnsi="Arial" w:cs="Arial"/>
          <w:b/>
          <w:sz w:val="18"/>
          <w:szCs w:val="18"/>
        </w:rPr>
        <w:t>2019/2020</w:t>
      </w:r>
    </w:p>
    <w:p w:rsidR="00AB4AAB" w:rsidRPr="001F301C"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sz w:val="18"/>
          <w:szCs w:val="18"/>
        </w:rPr>
        <w:t>- Anno di corso (I</w:t>
      </w:r>
      <w:r w:rsidR="00E21633" w:rsidRPr="001F301C">
        <w:rPr>
          <w:rFonts w:ascii="Arial" w:hAnsi="Arial" w:cs="Arial"/>
          <w:sz w:val="18"/>
          <w:szCs w:val="18"/>
        </w:rPr>
        <w:t xml:space="preserve">) </w:t>
      </w:r>
      <w:r w:rsidR="00584741" w:rsidRPr="001F301C">
        <w:rPr>
          <w:rFonts w:ascii="Arial" w:hAnsi="Arial" w:cs="Arial"/>
          <w:sz w:val="18"/>
          <w:szCs w:val="18"/>
        </w:rPr>
        <w:tab/>
      </w:r>
      <w:r w:rsidR="00584741" w:rsidRPr="001F301C">
        <w:rPr>
          <w:rFonts w:ascii="Arial" w:hAnsi="Arial" w:cs="Arial"/>
          <w:sz w:val="18"/>
          <w:szCs w:val="18"/>
        </w:rPr>
        <w:tab/>
      </w:r>
      <w:r w:rsidR="00E21633" w:rsidRPr="001F301C">
        <w:rPr>
          <w:rFonts w:ascii="Arial" w:hAnsi="Arial" w:cs="Arial"/>
          <w:sz w:val="18"/>
          <w:szCs w:val="18"/>
        </w:rPr>
        <w:t>Semestre (</w:t>
      </w:r>
      <w:r w:rsidR="0049294D" w:rsidRPr="001F301C">
        <w:rPr>
          <w:rFonts w:ascii="Arial" w:hAnsi="Arial" w:cs="Arial"/>
          <w:sz w:val="18"/>
          <w:szCs w:val="18"/>
        </w:rPr>
        <w:t>I</w:t>
      </w:r>
      <w:r w:rsidRPr="001F301C">
        <w:rPr>
          <w:rFonts w:ascii="Arial" w:hAnsi="Arial" w:cs="Arial"/>
          <w:sz w:val="18"/>
          <w:szCs w:val="18"/>
        </w:rPr>
        <w:t>)</w:t>
      </w:r>
    </w:p>
    <w:p w:rsidR="00AB4AAB" w:rsidRPr="001F301C"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b/>
          <w:sz w:val="18"/>
          <w:szCs w:val="18"/>
        </w:rPr>
        <w:t>Insegnamenti</w:t>
      </w:r>
      <w:r w:rsidRPr="001F301C">
        <w:rPr>
          <w:rFonts w:ascii="Arial" w:hAnsi="Arial" w:cs="Arial"/>
          <w:sz w:val="18"/>
          <w:szCs w:val="18"/>
        </w:rPr>
        <w:t xml:space="preserve"> :</w:t>
      </w:r>
      <w:r w:rsidR="00584741" w:rsidRPr="001F301C">
        <w:rPr>
          <w:rFonts w:ascii="Arial" w:hAnsi="Arial" w:cs="Arial"/>
          <w:sz w:val="18"/>
          <w:szCs w:val="18"/>
        </w:rPr>
        <w:t xml:space="preserve">(1) </w:t>
      </w:r>
      <w:r w:rsidR="00D05EC8" w:rsidRPr="001F301C">
        <w:rPr>
          <w:rFonts w:ascii="Arial" w:hAnsi="Arial" w:cs="Arial"/>
          <w:sz w:val="18"/>
          <w:szCs w:val="18"/>
        </w:rPr>
        <w:t>Fisica</w:t>
      </w:r>
      <w:r w:rsidR="00726404">
        <w:rPr>
          <w:rFonts w:ascii="Arial" w:hAnsi="Arial" w:cs="Arial"/>
          <w:sz w:val="18"/>
          <w:szCs w:val="18"/>
        </w:rPr>
        <w:t xml:space="preserve"> </w:t>
      </w:r>
      <w:r w:rsidR="00584741" w:rsidRPr="001F301C">
        <w:rPr>
          <w:rFonts w:ascii="Arial" w:hAnsi="Arial" w:cs="Arial"/>
          <w:sz w:val="18"/>
          <w:szCs w:val="18"/>
        </w:rPr>
        <w:t xml:space="preserve">(2) </w:t>
      </w:r>
      <w:r w:rsidR="00D05EC8" w:rsidRPr="001F301C">
        <w:rPr>
          <w:rFonts w:ascii="Arial" w:hAnsi="Arial" w:cs="Arial"/>
          <w:sz w:val="18"/>
          <w:szCs w:val="18"/>
        </w:rPr>
        <w:t>Statistica</w:t>
      </w:r>
      <w:r w:rsidR="0049294D" w:rsidRPr="001F301C">
        <w:rPr>
          <w:rFonts w:ascii="Arial" w:hAnsi="Arial" w:cs="Arial"/>
          <w:sz w:val="18"/>
          <w:szCs w:val="18"/>
        </w:rPr>
        <w:t xml:space="preserve"> (3)</w:t>
      </w:r>
      <w:r w:rsidR="00726404">
        <w:rPr>
          <w:rFonts w:ascii="Arial" w:hAnsi="Arial" w:cs="Arial"/>
          <w:sz w:val="18"/>
          <w:szCs w:val="18"/>
        </w:rPr>
        <w:t xml:space="preserve"> </w:t>
      </w:r>
      <w:bookmarkStart w:id="0" w:name="_GoBack"/>
      <w:bookmarkEnd w:id="0"/>
      <w:r w:rsidR="00D05EC8" w:rsidRPr="001F301C">
        <w:rPr>
          <w:rFonts w:ascii="Arial" w:hAnsi="Arial" w:cs="Arial"/>
          <w:sz w:val="18"/>
          <w:szCs w:val="18"/>
        </w:rPr>
        <w:t>Misure elettriche ed elettroniche</w:t>
      </w:r>
      <w:r w:rsidR="00B92B8E" w:rsidRPr="001F301C">
        <w:rPr>
          <w:rFonts w:ascii="Arial" w:hAnsi="Arial" w:cs="Arial"/>
          <w:sz w:val="18"/>
          <w:szCs w:val="18"/>
        </w:rPr>
        <w:t xml:space="preserve"> (4) </w:t>
      </w:r>
      <w:r w:rsidR="00D05EC8" w:rsidRPr="001F301C">
        <w:rPr>
          <w:rFonts w:ascii="Arial" w:hAnsi="Arial" w:cs="Arial"/>
          <w:sz w:val="18"/>
          <w:szCs w:val="18"/>
        </w:rPr>
        <w:t>Sistemi di elaborazione delle informazioni</w:t>
      </w:r>
    </w:p>
    <w:p w:rsidR="001A5D2C" w:rsidRPr="001F301C"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b/>
          <w:sz w:val="18"/>
          <w:szCs w:val="18"/>
        </w:rPr>
        <w:t xml:space="preserve">Insegnamenti propedeutici </w:t>
      </w:r>
      <w:proofErr w:type="gramStart"/>
      <w:r w:rsidRPr="001F301C">
        <w:rPr>
          <w:rFonts w:ascii="Arial" w:hAnsi="Arial" w:cs="Arial"/>
          <w:b/>
          <w:sz w:val="18"/>
          <w:szCs w:val="18"/>
        </w:rPr>
        <w:t>previsti</w:t>
      </w:r>
      <w:r w:rsidRPr="001F301C">
        <w:rPr>
          <w:rFonts w:ascii="Arial" w:hAnsi="Arial" w:cs="Arial"/>
          <w:sz w:val="18"/>
          <w:szCs w:val="18"/>
        </w:rPr>
        <w:t>:</w:t>
      </w:r>
      <w:r w:rsidR="00B92B8E" w:rsidRPr="001F301C">
        <w:rPr>
          <w:rFonts w:ascii="Arial" w:hAnsi="Arial" w:cs="Arial"/>
          <w:sz w:val="18"/>
          <w:szCs w:val="18"/>
        </w:rPr>
        <w:t>C.I.</w:t>
      </w:r>
      <w:proofErr w:type="gramEnd"/>
      <w:r w:rsidR="00B92B8E" w:rsidRPr="001F301C">
        <w:rPr>
          <w:rFonts w:ascii="Arial" w:hAnsi="Arial" w:cs="Arial"/>
          <w:sz w:val="18"/>
          <w:szCs w:val="18"/>
        </w:rPr>
        <w:t xml:space="preserve"> </w:t>
      </w:r>
      <w:r w:rsidR="00D05EC8" w:rsidRPr="001F301C">
        <w:rPr>
          <w:rFonts w:ascii="Arial" w:hAnsi="Arial" w:cs="Arial"/>
          <w:sz w:val="18"/>
          <w:szCs w:val="18"/>
        </w:rPr>
        <w:t>Nessuno</w:t>
      </w:r>
    </w:p>
    <w:p w:rsidR="001A5D2C" w:rsidRPr="001F301C" w:rsidRDefault="001A5D2C" w:rsidP="001A5D2C">
      <w:pPr>
        <w:rPr>
          <w:rFonts w:ascii="Arial" w:hAnsi="Arial" w:cs="Arial"/>
          <w:sz w:val="18"/>
          <w:szCs w:val="18"/>
        </w:rPr>
      </w:pPr>
    </w:p>
    <w:p w:rsidR="00AB4AAB" w:rsidRPr="001F301C"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b/>
          <w:sz w:val="18"/>
          <w:szCs w:val="18"/>
        </w:rPr>
        <w:t>INSEGNAMENTO</w:t>
      </w:r>
      <w:r w:rsidR="001A5D2C" w:rsidRPr="001F301C">
        <w:rPr>
          <w:rFonts w:ascii="Arial" w:hAnsi="Arial" w:cs="Arial"/>
          <w:b/>
          <w:sz w:val="18"/>
          <w:szCs w:val="18"/>
        </w:rPr>
        <w:t xml:space="preserve"> (1)</w:t>
      </w:r>
      <w:r w:rsidRPr="001F301C">
        <w:rPr>
          <w:rFonts w:ascii="Arial" w:hAnsi="Arial" w:cs="Arial"/>
          <w:b/>
          <w:sz w:val="18"/>
          <w:szCs w:val="18"/>
        </w:rPr>
        <w:t xml:space="preserve">: </w:t>
      </w:r>
      <w:r w:rsidR="00D05EC8" w:rsidRPr="001F301C">
        <w:rPr>
          <w:rFonts w:ascii="Arial" w:hAnsi="Arial" w:cs="Arial"/>
          <w:b/>
          <w:sz w:val="18"/>
          <w:szCs w:val="18"/>
        </w:rPr>
        <w:t>Fisica</w:t>
      </w:r>
    </w:p>
    <w:p w:rsidR="00A13B01" w:rsidRPr="001F301C"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1F301C">
        <w:rPr>
          <w:rFonts w:ascii="Arial" w:hAnsi="Arial" w:cs="Arial"/>
          <w:sz w:val="18"/>
          <w:szCs w:val="18"/>
        </w:rPr>
        <w:t>Titolo Insegnamento In Inglese</w:t>
      </w:r>
      <w:r w:rsidR="00AB4AAB" w:rsidRPr="001F301C">
        <w:rPr>
          <w:rFonts w:ascii="Arial" w:hAnsi="Arial" w:cs="Arial"/>
          <w:sz w:val="18"/>
          <w:szCs w:val="18"/>
        </w:rPr>
        <w:t xml:space="preserve">: </w:t>
      </w:r>
      <w:proofErr w:type="spellStart"/>
      <w:r w:rsidR="00D05EC8" w:rsidRPr="001F301C">
        <w:rPr>
          <w:rFonts w:ascii="Arial" w:hAnsi="Arial" w:cs="Arial"/>
          <w:b/>
          <w:sz w:val="18"/>
          <w:szCs w:val="18"/>
        </w:rPr>
        <w:t>Physics</w:t>
      </w:r>
      <w:proofErr w:type="spellEnd"/>
    </w:p>
    <w:p w:rsidR="00025263" w:rsidRPr="001F301C"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1F301C">
        <w:rPr>
          <w:rFonts w:ascii="Arial" w:hAnsi="Arial" w:cs="Arial"/>
          <w:b/>
          <w:sz w:val="18"/>
          <w:szCs w:val="18"/>
        </w:rPr>
        <w:t xml:space="preserve"> Docente:</w:t>
      </w:r>
      <w:r w:rsidR="00F979D9" w:rsidRPr="001F301C">
        <w:rPr>
          <w:rFonts w:ascii="Arial" w:hAnsi="Arial" w:cs="Arial"/>
          <w:b/>
          <w:sz w:val="18"/>
          <w:szCs w:val="18"/>
        </w:rPr>
        <w:t xml:space="preserve"> </w:t>
      </w:r>
      <w:r w:rsidR="005E1BFA" w:rsidRPr="001F301C">
        <w:rPr>
          <w:rFonts w:ascii="Arial" w:hAnsi="Arial" w:cs="Arial"/>
          <w:b/>
          <w:sz w:val="18"/>
          <w:szCs w:val="18"/>
        </w:rPr>
        <w:t xml:space="preserve"> Prof. </w:t>
      </w:r>
      <w:r w:rsidR="00F979D9" w:rsidRPr="001F301C">
        <w:rPr>
          <w:rFonts w:ascii="Arial" w:hAnsi="Arial" w:cs="Arial"/>
          <w:b/>
          <w:sz w:val="18"/>
          <w:szCs w:val="18"/>
        </w:rPr>
        <w:t xml:space="preserve">Giovanni </w:t>
      </w:r>
      <w:proofErr w:type="spellStart"/>
      <w:r w:rsidR="00F979D9" w:rsidRPr="001F301C">
        <w:rPr>
          <w:rFonts w:ascii="Arial" w:hAnsi="Arial" w:cs="Arial"/>
          <w:b/>
          <w:sz w:val="18"/>
          <w:szCs w:val="18"/>
        </w:rPr>
        <w:t>Mettivier</w:t>
      </w:r>
      <w:proofErr w:type="spellEnd"/>
      <w:r w:rsidR="00F979D9" w:rsidRPr="001F301C">
        <w:rPr>
          <w:rFonts w:ascii="Arial" w:hAnsi="Arial" w:cs="Arial"/>
          <w:b/>
          <w:sz w:val="18"/>
          <w:szCs w:val="18"/>
        </w:rPr>
        <w:t xml:space="preserve"> </w:t>
      </w:r>
      <w:r w:rsidR="00025263" w:rsidRPr="001F301C">
        <w:rPr>
          <w:rFonts w:ascii="Arial" w:hAnsi="Arial" w:cs="Arial"/>
          <w:b/>
          <w:sz w:val="18"/>
          <w:szCs w:val="18"/>
        </w:rPr>
        <w:tab/>
      </w:r>
      <w:r w:rsidRPr="001F301C">
        <w:rPr>
          <w:rFonts w:ascii="Arial" w:hAnsi="Arial" w:cs="Arial"/>
          <w:b/>
          <w:sz w:val="18"/>
          <w:szCs w:val="18"/>
        </w:rPr>
        <w:t>email:</w:t>
      </w:r>
      <w:r w:rsidR="005E1BFA" w:rsidRPr="001F301C">
        <w:rPr>
          <w:rFonts w:ascii="Arial" w:hAnsi="Arial" w:cs="Arial"/>
          <w:b/>
          <w:sz w:val="18"/>
          <w:szCs w:val="18"/>
        </w:rPr>
        <w:t xml:space="preserve"> </w:t>
      </w:r>
      <w:hyperlink r:id="rId5" w:history="1">
        <w:r w:rsidR="005E1BFA" w:rsidRPr="001F301C">
          <w:rPr>
            <w:rStyle w:val="Collegamentoipertestuale"/>
            <w:rFonts w:ascii="Arial" w:hAnsi="Arial" w:cs="Arial"/>
            <w:b/>
            <w:sz w:val="18"/>
            <w:szCs w:val="18"/>
          </w:rPr>
          <w:t>mettivier@unina.it</w:t>
        </w:r>
      </w:hyperlink>
      <w:r w:rsidR="005E1BFA" w:rsidRPr="001F301C">
        <w:rPr>
          <w:rFonts w:ascii="Arial" w:hAnsi="Arial" w:cs="Arial"/>
          <w:b/>
          <w:sz w:val="18"/>
          <w:szCs w:val="18"/>
        </w:rPr>
        <w:t xml:space="preserve"> </w:t>
      </w:r>
      <w:r w:rsidR="00025263" w:rsidRPr="001F301C">
        <w:rPr>
          <w:rFonts w:ascii="Arial" w:hAnsi="Arial" w:cs="Arial"/>
          <w:b/>
          <w:sz w:val="18"/>
          <w:szCs w:val="18"/>
        </w:rPr>
        <w:tab/>
      </w:r>
      <w:r w:rsidR="00584741" w:rsidRPr="001F301C">
        <w:rPr>
          <w:rFonts w:ascii="Arial" w:hAnsi="Arial" w:cs="Arial"/>
          <w:b/>
          <w:sz w:val="18"/>
          <w:szCs w:val="18"/>
        </w:rPr>
        <w:t>T</w:t>
      </w:r>
      <w:r w:rsidR="00025263" w:rsidRPr="001F301C">
        <w:rPr>
          <w:rFonts w:ascii="Arial" w:hAnsi="Arial" w:cs="Arial"/>
          <w:b/>
          <w:sz w:val="18"/>
          <w:szCs w:val="18"/>
        </w:rPr>
        <w:t>el.</w:t>
      </w:r>
      <w:r w:rsidR="00584741" w:rsidRPr="001F301C">
        <w:rPr>
          <w:rFonts w:ascii="Arial" w:hAnsi="Arial" w:cs="Arial"/>
          <w:b/>
          <w:sz w:val="18"/>
          <w:szCs w:val="18"/>
        </w:rPr>
        <w:t>:</w:t>
      </w:r>
      <w:r w:rsidR="00E56A16" w:rsidRPr="001F301C">
        <w:rPr>
          <w:rFonts w:ascii="Arial" w:hAnsi="Arial" w:cs="Arial"/>
          <w:b/>
          <w:sz w:val="18"/>
          <w:szCs w:val="18"/>
        </w:rPr>
        <w:t xml:space="preserve"> </w:t>
      </w:r>
    </w:p>
    <w:p w:rsidR="00A13B01" w:rsidRPr="001F301C"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sz w:val="18"/>
          <w:szCs w:val="18"/>
        </w:rPr>
        <w:t>SSD</w:t>
      </w:r>
      <w:r w:rsidR="00584741" w:rsidRPr="001F301C">
        <w:rPr>
          <w:rFonts w:ascii="Arial" w:hAnsi="Arial" w:cs="Arial"/>
          <w:sz w:val="18"/>
          <w:szCs w:val="18"/>
        </w:rPr>
        <w:t>:</w:t>
      </w:r>
      <w:r w:rsidR="00025263" w:rsidRPr="001F301C">
        <w:rPr>
          <w:rFonts w:ascii="Arial" w:hAnsi="Arial" w:cs="Arial"/>
          <w:sz w:val="18"/>
          <w:szCs w:val="18"/>
        </w:rPr>
        <w:tab/>
      </w:r>
      <w:r w:rsidR="00D05EC8" w:rsidRPr="001F301C">
        <w:rPr>
          <w:rFonts w:ascii="Arial" w:hAnsi="Arial" w:cs="Arial"/>
          <w:sz w:val="18"/>
          <w:szCs w:val="18"/>
        </w:rPr>
        <w:t>FIS/07</w:t>
      </w:r>
      <w:r w:rsidR="00025263" w:rsidRPr="001F301C">
        <w:rPr>
          <w:rFonts w:ascii="Arial" w:hAnsi="Arial" w:cs="Arial"/>
          <w:sz w:val="18"/>
          <w:szCs w:val="18"/>
        </w:rPr>
        <w:tab/>
      </w:r>
      <w:r w:rsidR="00025263" w:rsidRPr="001F301C">
        <w:rPr>
          <w:rFonts w:ascii="Arial" w:hAnsi="Arial" w:cs="Arial"/>
          <w:sz w:val="18"/>
          <w:szCs w:val="18"/>
        </w:rPr>
        <w:tab/>
      </w:r>
      <w:r w:rsidR="00025263" w:rsidRPr="001F301C">
        <w:rPr>
          <w:rFonts w:ascii="Arial" w:hAnsi="Arial" w:cs="Arial"/>
          <w:sz w:val="18"/>
          <w:szCs w:val="18"/>
        </w:rPr>
        <w:tab/>
      </w:r>
      <w:r w:rsidRPr="001F301C">
        <w:rPr>
          <w:rFonts w:ascii="Arial" w:hAnsi="Arial" w:cs="Arial"/>
          <w:sz w:val="18"/>
          <w:szCs w:val="18"/>
        </w:rPr>
        <w:t>CFU</w:t>
      </w:r>
      <w:r w:rsidR="00584741" w:rsidRPr="001F301C">
        <w:rPr>
          <w:rFonts w:ascii="Arial" w:hAnsi="Arial" w:cs="Arial"/>
          <w:sz w:val="18"/>
          <w:szCs w:val="18"/>
        </w:rPr>
        <w:t>:</w:t>
      </w:r>
      <w:r w:rsidR="00D05EC8" w:rsidRPr="001F301C">
        <w:rPr>
          <w:rFonts w:ascii="Arial" w:hAnsi="Arial" w:cs="Arial"/>
          <w:sz w:val="18"/>
          <w:szCs w:val="18"/>
        </w:rPr>
        <w:t>3</w:t>
      </w:r>
    </w:p>
    <w:p w:rsidR="009A3FFE" w:rsidRPr="001F301C" w:rsidRDefault="009A3FFE" w:rsidP="009A3FFE">
      <w:pPr>
        <w:pBdr>
          <w:top w:val="single" w:sz="4" w:space="1" w:color="auto"/>
          <w:left w:val="single" w:sz="4" w:space="4" w:color="auto"/>
          <w:right w:val="single" w:sz="4" w:space="4" w:color="auto"/>
        </w:pBdr>
        <w:rPr>
          <w:rFonts w:ascii="Arial" w:hAnsi="Arial" w:cs="Arial"/>
          <w:b/>
          <w:sz w:val="18"/>
          <w:szCs w:val="18"/>
        </w:rPr>
      </w:pPr>
      <w:r w:rsidRPr="001F301C">
        <w:rPr>
          <w:rFonts w:ascii="Arial" w:hAnsi="Arial" w:cs="Arial"/>
          <w:b/>
          <w:sz w:val="18"/>
          <w:szCs w:val="18"/>
        </w:rPr>
        <w:t xml:space="preserve">Risultati di Apprendimento Attesi </w:t>
      </w:r>
    </w:p>
    <w:p w:rsidR="009A3FFE" w:rsidRPr="001F301C" w:rsidRDefault="009A3FFE" w:rsidP="009A3FFE">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1F301C">
        <w:rPr>
          <w:rFonts w:ascii="Arial" w:hAnsi="Arial" w:cs="Arial"/>
          <w:sz w:val="18"/>
          <w:szCs w:val="18"/>
        </w:rPr>
        <w:t>Al termine del modulo lo studente dovrà conoscere le basi della fisica propedeutiche alla conoscenza delle metodiche audiometriche. Le informazioni fornite dal corso sono integrate con le discipline degli altri moduli del corso e forniscono informazioni utili anche per la comprensione degli argomenti che verranno trattati negli anni successivi.</w:t>
      </w:r>
    </w:p>
    <w:p w:rsidR="00775032" w:rsidRDefault="00775032" w:rsidP="001A5D2C">
      <w:pPr>
        <w:pStyle w:val="NormaleWeb"/>
        <w:spacing w:before="0" w:beforeAutospacing="0" w:after="0" w:afterAutospacing="0"/>
        <w:rPr>
          <w:rFonts w:ascii="Arial" w:hAnsi="Arial" w:cs="Arial"/>
          <w:b/>
          <w:color w:val="000000"/>
          <w:sz w:val="18"/>
          <w:szCs w:val="18"/>
        </w:rPr>
      </w:pPr>
    </w:p>
    <w:p w:rsidR="001F301C" w:rsidRPr="001F301C" w:rsidRDefault="001F301C" w:rsidP="001A5D2C">
      <w:pPr>
        <w:pStyle w:val="NormaleWeb"/>
        <w:spacing w:before="0" w:beforeAutospacing="0" w:after="0" w:afterAutospacing="0"/>
        <w:rPr>
          <w:rFonts w:ascii="Arial" w:hAnsi="Arial" w:cs="Arial"/>
          <w:b/>
          <w:color w:val="000000"/>
          <w:sz w:val="18"/>
          <w:szCs w:val="18"/>
        </w:rPr>
      </w:pPr>
    </w:p>
    <w:p w:rsidR="00EE3378" w:rsidRPr="001F301C" w:rsidRDefault="00EE3378" w:rsidP="00EE337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18"/>
          <w:szCs w:val="18"/>
        </w:rPr>
      </w:pPr>
      <w:r w:rsidRPr="001F301C">
        <w:rPr>
          <w:rFonts w:ascii="Arial" w:eastAsia="Times New Roman" w:hAnsi="Arial" w:cs="Arial"/>
          <w:b/>
          <w:bCs/>
          <w:sz w:val="18"/>
          <w:szCs w:val="18"/>
        </w:rPr>
        <w:t>Programma</w:t>
      </w:r>
    </w:p>
    <w:p w:rsidR="00EE3378" w:rsidRPr="001F301C" w:rsidRDefault="00EE3378" w:rsidP="00EE337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1F301C">
        <w:rPr>
          <w:rFonts w:ascii="Arial" w:eastAsia="Times New Roman" w:hAnsi="Arial" w:cs="Arial"/>
          <w:b/>
          <w:bCs/>
          <w:sz w:val="18"/>
          <w:szCs w:val="18"/>
        </w:rPr>
        <w:t>Elementi di base</w:t>
      </w:r>
      <w:r w:rsidRPr="001F301C">
        <w:rPr>
          <w:rFonts w:ascii="Arial" w:eastAsia="Times New Roman" w:hAnsi="Arial" w:cs="Arial"/>
          <w:sz w:val="18"/>
          <w:szCs w:val="18"/>
        </w:rPr>
        <w:t>: Concetto operativo di grandezza fisica. Grandezze fondamentali e derivate. Sistemi di unità di misura. Multipli e sottomultipli di unità di misura. Analisi dimensionale. Misurazione degli angoli. Il radiante. Uso delle potenze positive e negative di dieci. Notazione scientifica. Cifre significative. Uso della calcolatrice tascabile. Funzioni trigonometriche. Risoluzione di triangoli rettangoli. Grandezze scalari e vettoriali. Operazioni con i vettori: somma e differenza. Prodotto scalare e vettore. Tabelle e diagrammi. Pendenza di una curva. Rapidità di variazione di una grandezza.</w:t>
      </w:r>
    </w:p>
    <w:p w:rsidR="00EE3378" w:rsidRPr="001F301C" w:rsidRDefault="00EE3378" w:rsidP="00EE337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1F301C">
        <w:rPr>
          <w:rFonts w:ascii="Arial" w:eastAsia="Times New Roman" w:hAnsi="Arial" w:cs="Arial"/>
          <w:b/>
          <w:bCs/>
          <w:sz w:val="18"/>
          <w:szCs w:val="18"/>
        </w:rPr>
        <w:t>Meccanica dei solidi</w:t>
      </w:r>
      <w:r w:rsidRPr="001F301C">
        <w:rPr>
          <w:rFonts w:ascii="Arial" w:eastAsia="Times New Roman" w:hAnsi="Arial" w:cs="Arial"/>
          <w:sz w:val="18"/>
          <w:szCs w:val="18"/>
        </w:rPr>
        <w:t xml:space="preserve">: Sistemi di riferimento inerziali ed accelerati. La velocità e l'accelerazione come grandezze scalari. Moto uniforme e moto uniformemente vario. La velocità e l'accelerazione come vettori. Velocità ed accelerazione angolare. Moti periodici e grandezze periodiche. Periodo e frequenza. Il concetto di forza ed il principio d'inerzia. Il secondo principio della dinamica. La legge di gravitazione universale. La forza peso e l'accelerazione di gravità. Forza d’attrito statico e dinamico. Legge di </w:t>
      </w:r>
      <w:proofErr w:type="spellStart"/>
      <w:r w:rsidRPr="001F301C">
        <w:rPr>
          <w:rFonts w:ascii="Arial" w:eastAsia="Times New Roman" w:hAnsi="Arial" w:cs="Arial"/>
          <w:sz w:val="18"/>
          <w:szCs w:val="18"/>
        </w:rPr>
        <w:t>Hooke</w:t>
      </w:r>
      <w:proofErr w:type="spellEnd"/>
      <w:r w:rsidRPr="001F301C">
        <w:rPr>
          <w:rFonts w:ascii="Arial" w:eastAsia="Times New Roman" w:hAnsi="Arial" w:cs="Arial"/>
          <w:sz w:val="18"/>
          <w:szCs w:val="18"/>
        </w:rPr>
        <w:t xml:space="preserve">. Modello di corpo rigido e modello di corpo elastico. Moto in un fluido viscoso e legge di </w:t>
      </w:r>
      <w:proofErr w:type="spellStart"/>
      <w:r w:rsidRPr="001F301C">
        <w:rPr>
          <w:rFonts w:ascii="Arial" w:eastAsia="Times New Roman" w:hAnsi="Arial" w:cs="Arial"/>
          <w:sz w:val="18"/>
          <w:szCs w:val="18"/>
        </w:rPr>
        <w:t>Stokes</w:t>
      </w:r>
      <w:proofErr w:type="spellEnd"/>
      <w:r w:rsidRPr="001F301C">
        <w:rPr>
          <w:rFonts w:ascii="Arial" w:eastAsia="Times New Roman" w:hAnsi="Arial" w:cs="Arial"/>
          <w:sz w:val="18"/>
          <w:szCs w:val="18"/>
        </w:rPr>
        <w:t>. Velocità limite. Il terzo principio della dinamica. Conservazione della quantità di moto. Equilibrio statico di un punto materiale o di un oggetto assimilabile a un punto. Centro di gravità. Momento di una forza rispetto ad un punto. Coppia di forze. Condizioni generali di equilibrio di un corpo rigido. Lavoro di una forza. Il teorema dell'energia cinetica. Il concetto di energia. Forze conservative. Energia potenziale. Sistemi meccanici conservativi. Forze dissipative. Potenza.</w:t>
      </w:r>
    </w:p>
    <w:p w:rsidR="00EE3378" w:rsidRPr="001F301C" w:rsidRDefault="00EE3378" w:rsidP="00EE337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1F301C">
        <w:rPr>
          <w:rFonts w:ascii="Arial" w:eastAsia="Times New Roman" w:hAnsi="Arial" w:cs="Arial"/>
          <w:b/>
          <w:bCs/>
          <w:sz w:val="18"/>
          <w:szCs w:val="18"/>
        </w:rPr>
        <w:t>Meccanica dei liquidi:</w:t>
      </w:r>
      <w:r w:rsidRPr="001F301C">
        <w:rPr>
          <w:rFonts w:ascii="Arial" w:eastAsia="Times New Roman" w:hAnsi="Arial" w:cs="Arial"/>
          <w:sz w:val="18"/>
          <w:szCs w:val="18"/>
        </w:rPr>
        <w:t xml:space="preserve"> Definizione e unità di misura della pressione. Densità. Definizione di fluido. Liquidi e gas. Legge di </w:t>
      </w:r>
      <w:proofErr w:type="spellStart"/>
      <w:r w:rsidRPr="001F301C">
        <w:rPr>
          <w:rFonts w:ascii="Arial" w:eastAsia="Times New Roman" w:hAnsi="Arial" w:cs="Arial"/>
          <w:sz w:val="18"/>
          <w:szCs w:val="18"/>
        </w:rPr>
        <w:t>Stevino</w:t>
      </w:r>
      <w:proofErr w:type="spellEnd"/>
      <w:r w:rsidRPr="001F301C">
        <w:rPr>
          <w:rFonts w:ascii="Arial" w:eastAsia="Times New Roman" w:hAnsi="Arial" w:cs="Arial"/>
          <w:sz w:val="18"/>
          <w:szCs w:val="18"/>
        </w:rPr>
        <w:t xml:space="preserve">. Legge di Pascal. Legge di Archimede. Fluidi ideali. Moto stazionario e costanza della portata. Teorema di </w:t>
      </w:r>
      <w:proofErr w:type="spellStart"/>
      <w:r w:rsidRPr="001F301C">
        <w:rPr>
          <w:rFonts w:ascii="Arial" w:eastAsia="Times New Roman" w:hAnsi="Arial" w:cs="Arial"/>
          <w:sz w:val="18"/>
          <w:szCs w:val="18"/>
        </w:rPr>
        <w:t>Bernoulli</w:t>
      </w:r>
      <w:proofErr w:type="spellEnd"/>
      <w:r w:rsidRPr="001F301C">
        <w:rPr>
          <w:rFonts w:ascii="Arial" w:eastAsia="Times New Roman" w:hAnsi="Arial" w:cs="Arial"/>
          <w:sz w:val="18"/>
          <w:szCs w:val="18"/>
        </w:rPr>
        <w:t>.</w:t>
      </w:r>
    </w:p>
    <w:p w:rsidR="00EE3378" w:rsidRPr="001F301C" w:rsidRDefault="00EE3378" w:rsidP="00EE337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1F301C">
        <w:rPr>
          <w:rFonts w:ascii="Arial" w:eastAsia="Times New Roman" w:hAnsi="Arial" w:cs="Arial"/>
          <w:b/>
          <w:bCs/>
          <w:sz w:val="18"/>
          <w:szCs w:val="18"/>
        </w:rPr>
        <w:t>Elettrostatica</w:t>
      </w:r>
      <w:r w:rsidRPr="001F301C">
        <w:rPr>
          <w:rFonts w:ascii="Arial" w:eastAsia="Times New Roman" w:hAnsi="Arial" w:cs="Arial"/>
          <w:sz w:val="18"/>
          <w:szCs w:val="18"/>
        </w:rPr>
        <w:t>: Cariche elettriche, isolanti e conduttori, la legge di Coulomb, Campo elettrico, Linee di campo, Flusso elettrico, Teorema di Gauss, Differenza di potenziale e potenziale elettrico.</w:t>
      </w:r>
    </w:p>
    <w:p w:rsidR="00EE3378" w:rsidRPr="001F301C" w:rsidRDefault="00EE3378" w:rsidP="00EE337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proofErr w:type="spellStart"/>
      <w:r w:rsidRPr="001F301C">
        <w:rPr>
          <w:rFonts w:ascii="Arial" w:eastAsia="Times New Roman" w:hAnsi="Arial" w:cs="Arial"/>
          <w:b/>
          <w:bCs/>
          <w:sz w:val="18"/>
          <w:szCs w:val="18"/>
        </w:rPr>
        <w:t>Magnestismo</w:t>
      </w:r>
      <w:proofErr w:type="spellEnd"/>
      <w:r w:rsidRPr="001F301C">
        <w:rPr>
          <w:rFonts w:ascii="Arial" w:eastAsia="Times New Roman" w:hAnsi="Arial" w:cs="Arial"/>
          <w:sz w:val="18"/>
          <w:szCs w:val="18"/>
        </w:rPr>
        <w:t xml:space="preserve">: Il campo magnetico, prodotto vettoriale, forza di </w:t>
      </w:r>
      <w:proofErr w:type="spellStart"/>
      <w:r w:rsidRPr="001F301C">
        <w:rPr>
          <w:rFonts w:ascii="Arial" w:eastAsia="Times New Roman" w:hAnsi="Arial" w:cs="Arial"/>
          <w:sz w:val="18"/>
          <w:szCs w:val="18"/>
        </w:rPr>
        <w:t>Lorentz</w:t>
      </w:r>
      <w:proofErr w:type="spellEnd"/>
      <w:r w:rsidRPr="001F301C">
        <w:rPr>
          <w:rFonts w:ascii="Arial" w:eastAsia="Times New Roman" w:hAnsi="Arial" w:cs="Arial"/>
          <w:sz w:val="18"/>
          <w:szCs w:val="18"/>
        </w:rPr>
        <w:t>.</w:t>
      </w:r>
    </w:p>
    <w:p w:rsidR="00EE3378" w:rsidRPr="001F301C" w:rsidRDefault="00EE3378" w:rsidP="00EE337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1F301C">
        <w:rPr>
          <w:rFonts w:ascii="Arial" w:eastAsia="Times New Roman" w:hAnsi="Arial" w:cs="Arial"/>
          <w:b/>
          <w:bCs/>
          <w:sz w:val="18"/>
          <w:szCs w:val="18"/>
        </w:rPr>
        <w:t>Ottica geometrica</w:t>
      </w:r>
      <w:r w:rsidRPr="001F301C">
        <w:rPr>
          <w:rFonts w:ascii="Arial" w:eastAsia="Times New Roman" w:hAnsi="Arial" w:cs="Arial"/>
          <w:sz w:val="18"/>
          <w:szCs w:val="18"/>
        </w:rPr>
        <w:t xml:space="preserve">: Riflessione e rifrazione, Legge di </w:t>
      </w:r>
      <w:proofErr w:type="spellStart"/>
      <w:r w:rsidRPr="001F301C">
        <w:rPr>
          <w:rFonts w:ascii="Arial" w:eastAsia="Times New Roman" w:hAnsi="Arial" w:cs="Arial"/>
          <w:sz w:val="18"/>
          <w:szCs w:val="18"/>
        </w:rPr>
        <w:t>Snell</w:t>
      </w:r>
      <w:proofErr w:type="spellEnd"/>
      <w:r w:rsidRPr="001F301C">
        <w:rPr>
          <w:rFonts w:ascii="Arial" w:eastAsia="Times New Roman" w:hAnsi="Arial" w:cs="Arial"/>
          <w:sz w:val="18"/>
          <w:szCs w:val="18"/>
        </w:rPr>
        <w:t>, immagini formate da specchi piani e sferici, Lenti sottili.</w:t>
      </w:r>
    </w:p>
    <w:p w:rsidR="00EE3378" w:rsidRPr="001F301C" w:rsidRDefault="00EE3378" w:rsidP="00EE3378">
      <w:pPr>
        <w:pStyle w:val="Default"/>
        <w:pBdr>
          <w:top w:val="single" w:sz="4" w:space="1" w:color="auto"/>
          <w:left w:val="single" w:sz="4" w:space="4" w:color="auto"/>
          <w:bottom w:val="single" w:sz="4" w:space="1" w:color="auto"/>
          <w:right w:val="single" w:sz="4" w:space="4" w:color="auto"/>
        </w:pBdr>
        <w:jc w:val="both"/>
        <w:rPr>
          <w:rFonts w:eastAsia="Times New Roman"/>
          <w:b/>
          <w:bCs/>
          <w:color w:val="auto"/>
          <w:sz w:val="18"/>
          <w:szCs w:val="18"/>
          <w:lang w:val="en-GB"/>
        </w:rPr>
      </w:pPr>
      <w:r w:rsidRPr="001F301C">
        <w:rPr>
          <w:rFonts w:eastAsia="Times New Roman"/>
          <w:b/>
          <w:bCs/>
          <w:color w:val="auto"/>
          <w:sz w:val="18"/>
          <w:szCs w:val="18"/>
          <w:lang w:val="en-GB"/>
        </w:rPr>
        <w:t>Contents</w:t>
      </w:r>
    </w:p>
    <w:p w:rsidR="0097768C" w:rsidRPr="001F301C" w:rsidRDefault="00EE3378" w:rsidP="00EE3378">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333333"/>
          <w:sz w:val="18"/>
          <w:szCs w:val="18"/>
          <w:shd w:val="clear" w:color="auto" w:fill="FFFFFF"/>
          <w:lang w:val="en-GB"/>
        </w:rPr>
      </w:pPr>
      <w:r w:rsidRPr="001F301C">
        <w:rPr>
          <w:rFonts w:ascii="Arial" w:hAnsi="Arial" w:cs="Arial"/>
          <w:sz w:val="18"/>
          <w:szCs w:val="18"/>
          <w:lang w:val="en-GB"/>
        </w:rPr>
        <w:t xml:space="preserve">Physics and Measurement. Motion in One Dimension. Vectors. Motion in Two Dimensions. The Laws of Motion. Circular Motion and Other Applications of Newton's Laws. Energy of a System. Conservation of Energy. Linear Momentum and Collisions. Rotation of a Rigid Object About a Fixed Axis. Angular Momentum. </w:t>
      </w:r>
      <w:proofErr w:type="spellStart"/>
      <w:r w:rsidRPr="001F301C">
        <w:rPr>
          <w:rFonts w:ascii="Arial" w:hAnsi="Arial" w:cs="Arial"/>
          <w:sz w:val="18"/>
          <w:szCs w:val="18"/>
        </w:rPr>
        <w:t>Static</w:t>
      </w:r>
      <w:proofErr w:type="spellEnd"/>
      <w:r w:rsidRPr="001F301C">
        <w:rPr>
          <w:rFonts w:ascii="Arial" w:hAnsi="Arial" w:cs="Arial"/>
          <w:sz w:val="18"/>
          <w:szCs w:val="18"/>
        </w:rPr>
        <w:t xml:space="preserve"> Equilibrium and </w:t>
      </w:r>
      <w:proofErr w:type="spellStart"/>
      <w:r w:rsidRPr="001F301C">
        <w:rPr>
          <w:rFonts w:ascii="Arial" w:hAnsi="Arial" w:cs="Arial"/>
          <w:sz w:val="18"/>
          <w:szCs w:val="18"/>
        </w:rPr>
        <w:t>Elasticity</w:t>
      </w:r>
      <w:proofErr w:type="spellEnd"/>
      <w:r w:rsidRPr="001F301C">
        <w:rPr>
          <w:rFonts w:ascii="Arial" w:hAnsi="Arial" w:cs="Arial"/>
          <w:sz w:val="18"/>
          <w:szCs w:val="18"/>
        </w:rPr>
        <w:t xml:space="preserve">.  Universal </w:t>
      </w:r>
      <w:proofErr w:type="spellStart"/>
      <w:r w:rsidRPr="001F301C">
        <w:rPr>
          <w:rFonts w:ascii="Arial" w:hAnsi="Arial" w:cs="Arial"/>
          <w:sz w:val="18"/>
          <w:szCs w:val="18"/>
        </w:rPr>
        <w:t>Gravitation</w:t>
      </w:r>
      <w:proofErr w:type="spellEnd"/>
      <w:r w:rsidRPr="001F301C">
        <w:rPr>
          <w:rFonts w:ascii="Arial" w:hAnsi="Arial" w:cs="Arial"/>
          <w:sz w:val="18"/>
          <w:szCs w:val="18"/>
        </w:rPr>
        <w:t xml:space="preserve">. </w:t>
      </w:r>
      <w:proofErr w:type="spellStart"/>
      <w:r w:rsidRPr="001F301C">
        <w:rPr>
          <w:rFonts w:ascii="Arial" w:hAnsi="Arial" w:cs="Arial"/>
          <w:sz w:val="18"/>
          <w:szCs w:val="18"/>
        </w:rPr>
        <w:t>Fluid</w:t>
      </w:r>
      <w:proofErr w:type="spellEnd"/>
      <w:r w:rsidRPr="001F301C">
        <w:rPr>
          <w:rFonts w:ascii="Arial" w:hAnsi="Arial" w:cs="Arial"/>
          <w:sz w:val="18"/>
          <w:szCs w:val="18"/>
        </w:rPr>
        <w:t xml:space="preserve"> </w:t>
      </w:r>
      <w:proofErr w:type="spellStart"/>
      <w:r w:rsidRPr="001F301C">
        <w:rPr>
          <w:rFonts w:ascii="Arial" w:hAnsi="Arial" w:cs="Arial"/>
          <w:sz w:val="18"/>
          <w:szCs w:val="18"/>
        </w:rPr>
        <w:t>Mechanics</w:t>
      </w:r>
      <w:proofErr w:type="spellEnd"/>
      <w:r w:rsidRPr="001F301C">
        <w:rPr>
          <w:rFonts w:ascii="Arial" w:hAnsi="Arial" w:cs="Arial"/>
          <w:sz w:val="18"/>
          <w:szCs w:val="18"/>
        </w:rPr>
        <w:t xml:space="preserve">, </w:t>
      </w:r>
      <w:proofErr w:type="spellStart"/>
      <w:r w:rsidRPr="001F301C">
        <w:rPr>
          <w:rFonts w:ascii="Arial" w:hAnsi="Arial" w:cs="Arial"/>
          <w:sz w:val="18"/>
          <w:szCs w:val="18"/>
        </w:rPr>
        <w:t>Electromagnetis</w:t>
      </w:r>
      <w:proofErr w:type="spellEnd"/>
      <w:r w:rsidRPr="001F301C">
        <w:rPr>
          <w:rFonts w:ascii="Arial" w:hAnsi="Arial" w:cs="Arial"/>
          <w:sz w:val="18"/>
          <w:szCs w:val="18"/>
        </w:rPr>
        <w:t>.</w:t>
      </w:r>
      <w:r w:rsidRPr="001F301C">
        <w:rPr>
          <w:rFonts w:ascii="Arial" w:hAnsi="Arial" w:cs="Arial"/>
          <w:color w:val="333333"/>
          <w:sz w:val="18"/>
          <w:szCs w:val="18"/>
          <w:shd w:val="clear" w:color="auto" w:fill="FFFFFF"/>
          <w:lang w:val="en-GB"/>
        </w:rPr>
        <w:t> </w:t>
      </w:r>
    </w:p>
    <w:p w:rsidR="00EE3378" w:rsidRPr="001F301C" w:rsidRDefault="00EE3378" w:rsidP="00EE3378">
      <w:pPr>
        <w:pStyle w:val="NormaleWeb"/>
        <w:spacing w:before="0" w:beforeAutospacing="0" w:after="0" w:afterAutospacing="0"/>
        <w:rPr>
          <w:rFonts w:ascii="Arial" w:hAnsi="Arial" w:cs="Arial"/>
          <w:color w:val="333333"/>
          <w:sz w:val="18"/>
          <w:szCs w:val="18"/>
          <w:shd w:val="clear" w:color="auto" w:fill="FFFFFF"/>
          <w:lang w:val="en-GB"/>
        </w:rPr>
      </w:pPr>
    </w:p>
    <w:p w:rsidR="00EE3378" w:rsidRPr="001F301C" w:rsidRDefault="00EE3378" w:rsidP="00EE3378">
      <w:pPr>
        <w:pStyle w:val="NormaleWeb"/>
        <w:spacing w:before="0" w:beforeAutospacing="0" w:after="0" w:afterAutospacing="0" w:line="480" w:lineRule="auto"/>
        <w:rPr>
          <w:rFonts w:ascii="Arial" w:hAnsi="Arial" w:cs="Arial"/>
          <w:b/>
          <w:color w:val="000000"/>
          <w:sz w:val="18"/>
          <w:szCs w:val="18"/>
        </w:rPr>
      </w:pPr>
    </w:p>
    <w:p w:rsidR="00EE3378" w:rsidRDefault="00EE3378" w:rsidP="00EE3378">
      <w:pPr>
        <w:pStyle w:val="NormaleWeb"/>
        <w:spacing w:before="0" w:beforeAutospacing="0" w:after="0" w:afterAutospacing="0" w:line="480" w:lineRule="auto"/>
        <w:rPr>
          <w:rFonts w:ascii="Arial" w:hAnsi="Arial" w:cs="Arial"/>
          <w:b/>
          <w:color w:val="000000"/>
          <w:sz w:val="18"/>
          <w:szCs w:val="18"/>
        </w:rPr>
      </w:pPr>
    </w:p>
    <w:p w:rsidR="001F301C" w:rsidRPr="001F301C" w:rsidRDefault="001F301C" w:rsidP="00EE3378">
      <w:pPr>
        <w:pStyle w:val="NormaleWeb"/>
        <w:spacing w:before="0" w:beforeAutospacing="0" w:after="0" w:afterAutospacing="0" w:line="480" w:lineRule="auto"/>
        <w:rPr>
          <w:rFonts w:ascii="Arial" w:hAnsi="Arial" w:cs="Arial"/>
          <w:b/>
          <w:color w:val="000000"/>
          <w:sz w:val="18"/>
          <w:szCs w:val="18"/>
        </w:rPr>
      </w:pPr>
    </w:p>
    <w:p w:rsidR="00775032" w:rsidRPr="001F301C" w:rsidRDefault="00775032" w:rsidP="00EE3378">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rPr>
          <w:rFonts w:ascii="Arial" w:hAnsi="Arial" w:cs="Arial"/>
          <w:b/>
          <w:color w:val="000000"/>
          <w:sz w:val="18"/>
          <w:szCs w:val="18"/>
        </w:rPr>
      </w:pPr>
      <w:r w:rsidRPr="001F301C">
        <w:rPr>
          <w:rFonts w:ascii="Arial" w:hAnsi="Arial" w:cs="Arial"/>
          <w:b/>
          <w:sz w:val="18"/>
          <w:szCs w:val="18"/>
        </w:rPr>
        <w:lastRenderedPageBreak/>
        <w:t>INSEGNAMENTO (2</w:t>
      </w:r>
      <w:proofErr w:type="gramStart"/>
      <w:r w:rsidRPr="001F301C">
        <w:rPr>
          <w:rFonts w:ascii="Arial" w:hAnsi="Arial" w:cs="Arial"/>
          <w:b/>
          <w:sz w:val="18"/>
          <w:szCs w:val="18"/>
        </w:rPr>
        <w:t>):  Statistica</w:t>
      </w:r>
      <w:proofErr w:type="gramEnd"/>
    </w:p>
    <w:p w:rsidR="00775032" w:rsidRPr="001F301C" w:rsidRDefault="00775032" w:rsidP="00EE3378">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Arial" w:hAnsi="Arial" w:cs="Arial"/>
          <w:b/>
          <w:sz w:val="18"/>
          <w:szCs w:val="18"/>
        </w:rPr>
      </w:pPr>
      <w:r w:rsidRPr="001F301C">
        <w:rPr>
          <w:rFonts w:ascii="Arial" w:hAnsi="Arial" w:cs="Arial"/>
          <w:sz w:val="18"/>
          <w:szCs w:val="18"/>
        </w:rPr>
        <w:t>Titolo Insegnamento In Inglese</w:t>
      </w:r>
      <w:r w:rsidRPr="001F301C">
        <w:rPr>
          <w:rFonts w:ascii="Arial" w:hAnsi="Arial" w:cs="Arial"/>
          <w:b/>
          <w:sz w:val="18"/>
          <w:szCs w:val="18"/>
        </w:rPr>
        <w:t xml:space="preserve">: </w:t>
      </w:r>
      <w:proofErr w:type="spellStart"/>
      <w:r w:rsidRPr="001F301C">
        <w:rPr>
          <w:rFonts w:ascii="Arial" w:hAnsi="Arial" w:cs="Arial"/>
          <w:b/>
          <w:sz w:val="18"/>
          <w:szCs w:val="18"/>
        </w:rPr>
        <w:t>Statistics</w:t>
      </w:r>
      <w:proofErr w:type="spellEnd"/>
    </w:p>
    <w:p w:rsidR="00775032" w:rsidRPr="001F301C" w:rsidRDefault="00775032" w:rsidP="007750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1F301C">
        <w:rPr>
          <w:rFonts w:ascii="Arial" w:hAnsi="Arial" w:cs="Arial"/>
          <w:b/>
          <w:sz w:val="18"/>
          <w:szCs w:val="18"/>
        </w:rPr>
        <w:t xml:space="preserve"> Docente: Pasquale Dolce</w:t>
      </w:r>
      <w:r w:rsidRPr="001F301C">
        <w:rPr>
          <w:rFonts w:ascii="Arial" w:hAnsi="Arial" w:cs="Arial"/>
          <w:b/>
          <w:sz w:val="18"/>
          <w:szCs w:val="18"/>
        </w:rPr>
        <w:tab/>
        <w:t>email:</w:t>
      </w:r>
      <w:r w:rsidRPr="001F301C">
        <w:rPr>
          <w:rFonts w:ascii="Arial" w:hAnsi="Arial" w:cs="Arial"/>
          <w:b/>
          <w:sz w:val="18"/>
          <w:szCs w:val="18"/>
        </w:rPr>
        <w:tab/>
      </w:r>
      <w:r w:rsidRPr="001F301C">
        <w:rPr>
          <w:rFonts w:ascii="Arial" w:hAnsi="Arial" w:cs="Arial"/>
          <w:b/>
          <w:sz w:val="18"/>
          <w:szCs w:val="18"/>
          <w:shd w:val="clear" w:color="auto" w:fill="FFFFFF"/>
        </w:rPr>
        <w:t>pasquale</w:t>
      </w:r>
      <w:r w:rsidRPr="001F301C">
        <w:rPr>
          <w:rStyle w:val="Collegamentoipertestuale"/>
          <w:rFonts w:ascii="Arial" w:hAnsi="Arial" w:cs="Arial"/>
          <w:b/>
          <w:color w:val="auto"/>
          <w:sz w:val="18"/>
          <w:szCs w:val="18"/>
          <w:u w:val="none"/>
          <w:shd w:val="clear" w:color="auto" w:fill="FFFFFF"/>
        </w:rPr>
        <w:t>.dolce@unina.it</w:t>
      </w:r>
      <w:r w:rsidRPr="001F301C">
        <w:rPr>
          <w:rStyle w:val="Collegamentoipertestuale"/>
          <w:rFonts w:ascii="Arial" w:hAnsi="Arial" w:cs="Arial"/>
          <w:color w:val="333399"/>
          <w:sz w:val="18"/>
          <w:szCs w:val="18"/>
          <w:u w:val="none"/>
          <w:shd w:val="clear" w:color="auto" w:fill="FFFFFF"/>
        </w:rPr>
        <w:tab/>
        <w:t xml:space="preserve">           </w:t>
      </w:r>
      <w:proofErr w:type="spellStart"/>
      <w:r w:rsidRPr="001F301C">
        <w:rPr>
          <w:rFonts w:ascii="Arial" w:hAnsi="Arial" w:cs="Arial"/>
          <w:b/>
          <w:sz w:val="18"/>
          <w:szCs w:val="18"/>
        </w:rPr>
        <w:t>Tel</w:t>
      </w:r>
      <w:proofErr w:type="spellEnd"/>
      <w:r w:rsidRPr="001F301C">
        <w:rPr>
          <w:rFonts w:ascii="Arial" w:hAnsi="Arial" w:cs="Arial"/>
          <w:b/>
          <w:sz w:val="18"/>
          <w:szCs w:val="18"/>
        </w:rPr>
        <w:t xml:space="preserve">: </w:t>
      </w:r>
    </w:p>
    <w:p w:rsidR="00775032" w:rsidRPr="001F301C" w:rsidRDefault="00775032" w:rsidP="007750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sz w:val="18"/>
          <w:szCs w:val="18"/>
        </w:rPr>
        <w:t xml:space="preserve">SSD: </w:t>
      </w:r>
      <w:r w:rsidRPr="001F301C">
        <w:rPr>
          <w:rFonts w:ascii="Arial" w:hAnsi="Arial" w:cs="Arial"/>
          <w:sz w:val="18"/>
          <w:szCs w:val="18"/>
        </w:rPr>
        <w:tab/>
        <w:t>MED/01</w:t>
      </w:r>
      <w:r w:rsidRPr="001F301C">
        <w:rPr>
          <w:rFonts w:ascii="Arial" w:hAnsi="Arial" w:cs="Arial"/>
          <w:sz w:val="18"/>
          <w:szCs w:val="18"/>
        </w:rPr>
        <w:tab/>
      </w:r>
      <w:r w:rsidRPr="001F301C">
        <w:rPr>
          <w:rFonts w:ascii="Arial" w:hAnsi="Arial" w:cs="Arial"/>
          <w:sz w:val="18"/>
          <w:szCs w:val="18"/>
        </w:rPr>
        <w:tab/>
      </w:r>
      <w:r w:rsidRPr="001F301C">
        <w:rPr>
          <w:rFonts w:ascii="Arial" w:hAnsi="Arial" w:cs="Arial"/>
          <w:sz w:val="18"/>
          <w:szCs w:val="18"/>
        </w:rPr>
        <w:tab/>
        <w:t>CFU: 2</w:t>
      </w:r>
    </w:p>
    <w:p w:rsidR="00775032" w:rsidRPr="001F301C" w:rsidRDefault="00775032" w:rsidP="00775032">
      <w:pPr>
        <w:pBdr>
          <w:top w:val="single" w:sz="4" w:space="1" w:color="auto"/>
          <w:left w:val="single" w:sz="4" w:space="4" w:color="auto"/>
          <w:right w:val="single" w:sz="4" w:space="4" w:color="auto"/>
        </w:pBdr>
        <w:rPr>
          <w:rFonts w:ascii="Arial" w:hAnsi="Arial" w:cs="Arial"/>
          <w:b/>
          <w:sz w:val="18"/>
          <w:szCs w:val="18"/>
        </w:rPr>
      </w:pPr>
      <w:r w:rsidRPr="001F301C">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775032" w:rsidRPr="001F301C" w:rsidTr="00733468">
        <w:trPr>
          <w:trHeight w:val="22"/>
        </w:trPr>
        <w:tc>
          <w:tcPr>
            <w:tcW w:w="9869" w:type="dxa"/>
          </w:tcPr>
          <w:p w:rsidR="00775032" w:rsidRPr="001F301C" w:rsidRDefault="00775032" w:rsidP="000A1984">
            <w:pPr>
              <w:pStyle w:val="NormaleWeb"/>
              <w:spacing w:after="0"/>
              <w:jc w:val="both"/>
              <w:rPr>
                <w:rFonts w:ascii="Arial" w:hAnsi="Arial" w:cs="Arial"/>
                <w:bCs/>
                <w:color w:val="FF0000"/>
                <w:sz w:val="18"/>
                <w:szCs w:val="18"/>
              </w:rPr>
            </w:pPr>
            <w:r w:rsidRPr="001F301C">
              <w:rPr>
                <w:rFonts w:ascii="Arial" w:hAnsi="Arial" w:cs="Arial"/>
                <w:sz w:val="18"/>
                <w:szCs w:val="18"/>
              </w:rPr>
              <w:t>Acquisire le nozioni di base della statistica propedeutiche alla conoscenza delle metodiche audiometriche e audio</w:t>
            </w:r>
            <w:r w:rsidR="000A1984" w:rsidRPr="001F301C">
              <w:rPr>
                <w:rFonts w:ascii="Arial" w:hAnsi="Arial" w:cs="Arial"/>
                <w:sz w:val="18"/>
                <w:szCs w:val="18"/>
              </w:rPr>
              <w:t>protesiche.</w:t>
            </w:r>
          </w:p>
        </w:tc>
      </w:tr>
      <w:tr w:rsidR="00775032" w:rsidRPr="001F301C" w:rsidTr="00733468">
        <w:trPr>
          <w:trHeight w:val="280"/>
        </w:trPr>
        <w:tc>
          <w:tcPr>
            <w:tcW w:w="9869" w:type="dxa"/>
          </w:tcPr>
          <w:p w:rsidR="00775032" w:rsidRPr="001F301C" w:rsidRDefault="00775032" w:rsidP="00733468">
            <w:pPr>
              <w:pStyle w:val="Default"/>
              <w:ind w:right="340"/>
              <w:rPr>
                <w:iCs/>
                <w:sz w:val="18"/>
                <w:szCs w:val="18"/>
              </w:rPr>
            </w:pPr>
          </w:p>
          <w:p w:rsidR="00775032" w:rsidRPr="001F301C" w:rsidRDefault="00775032" w:rsidP="00733468">
            <w:pPr>
              <w:pStyle w:val="Default"/>
              <w:ind w:right="340"/>
              <w:rPr>
                <w:bCs/>
                <w:sz w:val="18"/>
                <w:szCs w:val="18"/>
              </w:rPr>
            </w:pPr>
            <w:r w:rsidRPr="001F301C">
              <w:rPr>
                <w:bCs/>
                <w:sz w:val="18"/>
                <w:szCs w:val="18"/>
              </w:rPr>
              <w:t>Riconoscere le principali metodologie statistiche utilizzate negli studi, discuterne i limiti e le loro implicazioni in termini di rilevanza dei risultati ottenuti, concentrandosi anche sul fenomeno del confondimento.</w:t>
            </w:r>
          </w:p>
          <w:p w:rsidR="00775032" w:rsidRPr="001F301C" w:rsidRDefault="00775032" w:rsidP="00733468">
            <w:pPr>
              <w:pStyle w:val="Default"/>
              <w:ind w:right="340"/>
              <w:rPr>
                <w:iCs/>
                <w:sz w:val="18"/>
                <w:szCs w:val="18"/>
              </w:rPr>
            </w:pPr>
          </w:p>
          <w:p w:rsidR="00775032" w:rsidRPr="001F301C" w:rsidRDefault="00775032" w:rsidP="00733468">
            <w:pPr>
              <w:pStyle w:val="Default"/>
              <w:ind w:right="340"/>
              <w:rPr>
                <w:iCs/>
                <w:sz w:val="18"/>
                <w:szCs w:val="18"/>
              </w:rPr>
            </w:pPr>
          </w:p>
        </w:tc>
      </w:tr>
      <w:tr w:rsidR="00775032" w:rsidRPr="001F301C" w:rsidTr="00733468">
        <w:trPr>
          <w:trHeight w:val="508"/>
        </w:trPr>
        <w:tc>
          <w:tcPr>
            <w:tcW w:w="9869" w:type="dxa"/>
          </w:tcPr>
          <w:p w:rsidR="00775032" w:rsidRPr="001F301C" w:rsidRDefault="00775032" w:rsidP="00733468">
            <w:pPr>
              <w:pStyle w:val="Default"/>
              <w:pBdr>
                <w:top w:val="single" w:sz="4" w:space="1" w:color="auto"/>
              </w:pBdr>
              <w:rPr>
                <w:b/>
                <w:bCs/>
                <w:sz w:val="18"/>
                <w:szCs w:val="18"/>
              </w:rPr>
            </w:pPr>
            <w:r w:rsidRPr="001F301C">
              <w:rPr>
                <w:b/>
                <w:bCs/>
                <w:sz w:val="18"/>
                <w:szCs w:val="18"/>
              </w:rPr>
              <w:t>Programma</w:t>
            </w:r>
          </w:p>
          <w:p w:rsidR="00775032" w:rsidRPr="001F301C" w:rsidRDefault="00775032" w:rsidP="00733468">
            <w:pPr>
              <w:pStyle w:val="Default"/>
              <w:pBdr>
                <w:top w:val="single" w:sz="4" w:space="1" w:color="auto"/>
              </w:pBdr>
              <w:rPr>
                <w:b/>
                <w:bCs/>
                <w:sz w:val="18"/>
                <w:szCs w:val="18"/>
              </w:rPr>
            </w:pPr>
          </w:p>
          <w:p w:rsidR="00775032" w:rsidRPr="001F301C" w:rsidRDefault="00775032" w:rsidP="00775032">
            <w:pPr>
              <w:pStyle w:val="Nessunaspaziatura"/>
              <w:numPr>
                <w:ilvl w:val="0"/>
                <w:numId w:val="4"/>
              </w:numPr>
              <w:rPr>
                <w:rFonts w:ascii="Arial" w:hAnsi="Arial" w:cs="Arial"/>
                <w:sz w:val="18"/>
                <w:szCs w:val="18"/>
              </w:rPr>
            </w:pPr>
            <w:r w:rsidRPr="001F301C">
              <w:rPr>
                <w:rFonts w:ascii="Arial" w:hAnsi="Arial" w:cs="Arial"/>
                <w:sz w:val="18"/>
                <w:szCs w:val="18"/>
              </w:rPr>
              <w:t>Fasi di un piano di ricerca statistica</w:t>
            </w:r>
          </w:p>
          <w:tbl>
            <w:tblPr>
              <w:tblW w:w="0" w:type="auto"/>
              <w:shd w:val="clear" w:color="auto" w:fill="FFFFFF"/>
              <w:tblLayout w:type="fixed"/>
              <w:tblCellMar>
                <w:left w:w="0" w:type="dxa"/>
                <w:right w:w="0" w:type="dxa"/>
              </w:tblCellMar>
              <w:tblLook w:val="04A0" w:firstRow="1" w:lastRow="0" w:firstColumn="1" w:lastColumn="0" w:noHBand="0" w:noVBand="1"/>
            </w:tblPr>
            <w:tblGrid>
              <w:gridCol w:w="6773"/>
            </w:tblGrid>
            <w:tr w:rsidR="00775032" w:rsidRPr="001F301C" w:rsidTr="00733468">
              <w:tc>
                <w:tcPr>
                  <w:tcW w:w="6773" w:type="dxa"/>
                  <w:shd w:val="clear" w:color="auto" w:fill="FFFFFF"/>
                  <w:vAlign w:val="center"/>
                  <w:hideMark/>
                </w:tcPr>
                <w:p w:rsidR="00775032" w:rsidRPr="001F301C" w:rsidRDefault="00775032" w:rsidP="00775032">
                  <w:pPr>
                    <w:pStyle w:val="Nessunaspaziatura"/>
                    <w:numPr>
                      <w:ilvl w:val="0"/>
                      <w:numId w:val="4"/>
                    </w:numPr>
                    <w:rPr>
                      <w:rFonts w:ascii="Arial" w:hAnsi="Arial" w:cs="Arial"/>
                      <w:sz w:val="18"/>
                      <w:szCs w:val="18"/>
                    </w:rPr>
                  </w:pPr>
                  <w:r w:rsidRPr="001F301C">
                    <w:rPr>
                      <w:rFonts w:ascii="Arial" w:hAnsi="Arial" w:cs="Arial"/>
                      <w:sz w:val="18"/>
                      <w:szCs w:val="18"/>
                    </w:rPr>
                    <w:t>Teoria della misura. Principali tipi di variabili statistiche</w:t>
                  </w:r>
                </w:p>
              </w:tc>
            </w:tr>
            <w:tr w:rsidR="00775032" w:rsidRPr="001F301C" w:rsidTr="00733468">
              <w:tc>
                <w:tcPr>
                  <w:tcW w:w="6773" w:type="dxa"/>
                  <w:shd w:val="clear" w:color="auto" w:fill="FFFFFF"/>
                  <w:vAlign w:val="center"/>
                  <w:hideMark/>
                </w:tcPr>
                <w:p w:rsidR="00775032" w:rsidRPr="001F301C" w:rsidRDefault="00775032" w:rsidP="00775032">
                  <w:pPr>
                    <w:pStyle w:val="Nessunaspaziatura"/>
                    <w:numPr>
                      <w:ilvl w:val="0"/>
                      <w:numId w:val="4"/>
                    </w:numPr>
                    <w:rPr>
                      <w:rFonts w:ascii="Arial" w:hAnsi="Arial" w:cs="Arial"/>
                      <w:sz w:val="18"/>
                      <w:szCs w:val="18"/>
                      <w:lang w:val="en-US"/>
                    </w:rPr>
                  </w:pPr>
                  <w:proofErr w:type="spellStart"/>
                  <w:r w:rsidRPr="001F301C">
                    <w:rPr>
                      <w:rFonts w:ascii="Arial" w:hAnsi="Arial" w:cs="Arial"/>
                      <w:sz w:val="18"/>
                      <w:szCs w:val="18"/>
                      <w:lang w:val="en-US"/>
                    </w:rPr>
                    <w:t>Rappresentazioni</w:t>
                  </w:r>
                  <w:proofErr w:type="spellEnd"/>
                  <w:r w:rsidRPr="001F301C">
                    <w:rPr>
                      <w:rFonts w:ascii="Arial" w:hAnsi="Arial" w:cs="Arial"/>
                      <w:sz w:val="18"/>
                      <w:szCs w:val="18"/>
                      <w:lang w:val="en-US"/>
                    </w:rPr>
                    <w:t xml:space="preserve"> </w:t>
                  </w:r>
                  <w:proofErr w:type="spellStart"/>
                  <w:r w:rsidRPr="001F301C">
                    <w:rPr>
                      <w:rFonts w:ascii="Arial" w:hAnsi="Arial" w:cs="Arial"/>
                      <w:sz w:val="18"/>
                      <w:szCs w:val="18"/>
                      <w:lang w:val="en-US"/>
                    </w:rPr>
                    <w:t>tabellari</w:t>
                  </w:r>
                  <w:proofErr w:type="spellEnd"/>
                  <w:r w:rsidRPr="001F301C">
                    <w:rPr>
                      <w:rFonts w:ascii="Arial" w:hAnsi="Arial" w:cs="Arial"/>
                      <w:sz w:val="18"/>
                      <w:szCs w:val="18"/>
                      <w:lang w:val="en-US"/>
                    </w:rPr>
                    <w:t xml:space="preserve"> e </w:t>
                  </w:r>
                  <w:proofErr w:type="spellStart"/>
                  <w:r w:rsidRPr="001F301C">
                    <w:rPr>
                      <w:rFonts w:ascii="Arial" w:hAnsi="Arial" w:cs="Arial"/>
                      <w:sz w:val="18"/>
                      <w:szCs w:val="18"/>
                      <w:lang w:val="en-US"/>
                    </w:rPr>
                    <w:t>grafiche</w:t>
                  </w:r>
                  <w:proofErr w:type="spellEnd"/>
                </w:p>
              </w:tc>
            </w:tr>
            <w:tr w:rsidR="00775032" w:rsidRPr="001F301C" w:rsidTr="00733468">
              <w:tc>
                <w:tcPr>
                  <w:tcW w:w="6773" w:type="dxa"/>
                  <w:shd w:val="clear" w:color="auto" w:fill="FFFFFF"/>
                  <w:vAlign w:val="center"/>
                  <w:hideMark/>
                </w:tcPr>
                <w:p w:rsidR="00775032" w:rsidRPr="001F301C" w:rsidRDefault="00775032" w:rsidP="00775032">
                  <w:pPr>
                    <w:pStyle w:val="Nessunaspaziatura"/>
                    <w:numPr>
                      <w:ilvl w:val="0"/>
                      <w:numId w:val="4"/>
                    </w:numPr>
                    <w:rPr>
                      <w:rFonts w:ascii="Arial" w:hAnsi="Arial" w:cs="Arial"/>
                      <w:sz w:val="18"/>
                      <w:szCs w:val="18"/>
                    </w:rPr>
                  </w:pPr>
                  <w:r w:rsidRPr="001F301C">
                    <w:rPr>
                      <w:rFonts w:ascii="Arial" w:hAnsi="Arial" w:cs="Arial"/>
                      <w:sz w:val="18"/>
                      <w:szCs w:val="18"/>
                    </w:rPr>
                    <w:t>Indicatori descrittivi per variabili qualitative e quantitative</w:t>
                  </w:r>
                </w:p>
              </w:tc>
            </w:tr>
            <w:tr w:rsidR="00775032" w:rsidRPr="001F301C" w:rsidTr="00733468">
              <w:tc>
                <w:tcPr>
                  <w:tcW w:w="6773" w:type="dxa"/>
                  <w:shd w:val="clear" w:color="auto" w:fill="FFFFFF"/>
                  <w:vAlign w:val="center"/>
                </w:tcPr>
                <w:p w:rsidR="00775032" w:rsidRPr="001F301C" w:rsidRDefault="00775032" w:rsidP="00775032">
                  <w:pPr>
                    <w:pStyle w:val="Nessunaspaziatura"/>
                    <w:numPr>
                      <w:ilvl w:val="0"/>
                      <w:numId w:val="4"/>
                    </w:numPr>
                    <w:rPr>
                      <w:rFonts w:ascii="Arial" w:hAnsi="Arial" w:cs="Arial"/>
                      <w:sz w:val="18"/>
                      <w:szCs w:val="18"/>
                    </w:rPr>
                  </w:pPr>
                  <w:r w:rsidRPr="001F301C">
                    <w:rPr>
                      <w:rFonts w:ascii="Arial" w:hAnsi="Arial" w:cs="Arial"/>
                      <w:sz w:val="18"/>
                      <w:szCs w:val="18"/>
                    </w:rPr>
                    <w:t>Indicatori di performance diagnostica: Specificità, sensibilità, valori predittivi.</w:t>
                  </w:r>
                </w:p>
                <w:p w:rsidR="00775032" w:rsidRPr="001F301C" w:rsidRDefault="00775032" w:rsidP="00775032">
                  <w:pPr>
                    <w:pStyle w:val="Nessunaspaziatura"/>
                    <w:numPr>
                      <w:ilvl w:val="0"/>
                      <w:numId w:val="4"/>
                    </w:numPr>
                    <w:rPr>
                      <w:rFonts w:ascii="Arial" w:hAnsi="Arial" w:cs="Arial"/>
                      <w:sz w:val="18"/>
                      <w:szCs w:val="18"/>
                      <w:lang w:val="en-US"/>
                    </w:rPr>
                  </w:pPr>
                  <w:r w:rsidRPr="001F301C">
                    <w:rPr>
                      <w:rFonts w:ascii="Arial" w:hAnsi="Arial" w:cs="Arial"/>
                      <w:sz w:val="18"/>
                      <w:szCs w:val="18"/>
                      <w:lang w:val="en-US"/>
                    </w:rPr>
                    <w:t>Curve ROC</w:t>
                  </w:r>
                </w:p>
                <w:p w:rsidR="00775032" w:rsidRPr="001F301C" w:rsidRDefault="00775032" w:rsidP="00775032">
                  <w:pPr>
                    <w:pStyle w:val="Nessunaspaziatura"/>
                    <w:numPr>
                      <w:ilvl w:val="0"/>
                      <w:numId w:val="4"/>
                    </w:numPr>
                    <w:rPr>
                      <w:rFonts w:ascii="Arial" w:hAnsi="Arial" w:cs="Arial"/>
                      <w:sz w:val="18"/>
                      <w:szCs w:val="18"/>
                      <w:lang w:val="en-US"/>
                    </w:rPr>
                  </w:pPr>
                  <w:proofErr w:type="spellStart"/>
                  <w:r w:rsidRPr="001F301C">
                    <w:rPr>
                      <w:rFonts w:ascii="Arial" w:hAnsi="Arial" w:cs="Arial"/>
                      <w:sz w:val="18"/>
                      <w:szCs w:val="18"/>
                      <w:lang w:val="en-US"/>
                    </w:rPr>
                    <w:t>Disegni</w:t>
                  </w:r>
                  <w:proofErr w:type="spellEnd"/>
                  <w:r w:rsidRPr="001F301C">
                    <w:rPr>
                      <w:rFonts w:ascii="Arial" w:hAnsi="Arial" w:cs="Arial"/>
                      <w:sz w:val="18"/>
                      <w:szCs w:val="18"/>
                      <w:lang w:val="en-US"/>
                    </w:rPr>
                    <w:t xml:space="preserve"> </w:t>
                  </w:r>
                  <w:proofErr w:type="spellStart"/>
                  <w:r w:rsidRPr="001F301C">
                    <w:rPr>
                      <w:rFonts w:ascii="Arial" w:hAnsi="Arial" w:cs="Arial"/>
                      <w:sz w:val="18"/>
                      <w:szCs w:val="18"/>
                      <w:lang w:val="en-US"/>
                    </w:rPr>
                    <w:t>sperimentali</w:t>
                  </w:r>
                  <w:proofErr w:type="spellEnd"/>
                </w:p>
              </w:tc>
            </w:tr>
            <w:tr w:rsidR="00775032" w:rsidRPr="001F301C" w:rsidTr="00733468">
              <w:tc>
                <w:tcPr>
                  <w:tcW w:w="6773" w:type="dxa"/>
                  <w:shd w:val="clear" w:color="auto" w:fill="FFFFFF"/>
                  <w:vAlign w:val="center"/>
                  <w:hideMark/>
                </w:tcPr>
                <w:p w:rsidR="00775032" w:rsidRPr="001F301C" w:rsidRDefault="00775032" w:rsidP="00775032">
                  <w:pPr>
                    <w:pStyle w:val="Nessunaspaziatura"/>
                    <w:numPr>
                      <w:ilvl w:val="0"/>
                      <w:numId w:val="4"/>
                    </w:numPr>
                    <w:rPr>
                      <w:rFonts w:ascii="Arial" w:hAnsi="Arial" w:cs="Arial"/>
                      <w:sz w:val="18"/>
                      <w:szCs w:val="18"/>
                    </w:rPr>
                  </w:pPr>
                  <w:r w:rsidRPr="001F301C">
                    <w:rPr>
                      <w:rFonts w:ascii="Arial" w:hAnsi="Arial" w:cs="Arial"/>
                      <w:sz w:val="18"/>
                      <w:szCs w:val="18"/>
                    </w:rPr>
                    <w:t>Misure di associazione e di connessione</w:t>
                  </w:r>
                </w:p>
                <w:p w:rsidR="00775032" w:rsidRPr="001F301C" w:rsidRDefault="00775032" w:rsidP="00775032">
                  <w:pPr>
                    <w:pStyle w:val="Nessunaspaziatura"/>
                    <w:numPr>
                      <w:ilvl w:val="0"/>
                      <w:numId w:val="4"/>
                    </w:numPr>
                    <w:rPr>
                      <w:rFonts w:ascii="Arial" w:hAnsi="Arial" w:cs="Arial"/>
                      <w:sz w:val="18"/>
                      <w:szCs w:val="18"/>
                      <w:lang w:val="en-US"/>
                    </w:rPr>
                  </w:pPr>
                  <w:proofErr w:type="spellStart"/>
                  <w:r w:rsidRPr="001F301C">
                    <w:rPr>
                      <w:rFonts w:ascii="Arial" w:hAnsi="Arial" w:cs="Arial"/>
                      <w:sz w:val="18"/>
                      <w:szCs w:val="18"/>
                      <w:lang w:val="en-US"/>
                    </w:rPr>
                    <w:t>Correlazione</w:t>
                  </w:r>
                  <w:proofErr w:type="spellEnd"/>
                  <w:r w:rsidRPr="001F301C">
                    <w:rPr>
                      <w:rFonts w:ascii="Arial" w:hAnsi="Arial" w:cs="Arial"/>
                      <w:sz w:val="18"/>
                      <w:szCs w:val="18"/>
                      <w:lang w:val="en-US"/>
                    </w:rPr>
                    <w:t xml:space="preserve"> </w:t>
                  </w:r>
                  <w:proofErr w:type="spellStart"/>
                  <w:r w:rsidRPr="001F301C">
                    <w:rPr>
                      <w:rFonts w:ascii="Arial" w:hAnsi="Arial" w:cs="Arial"/>
                      <w:sz w:val="18"/>
                      <w:szCs w:val="18"/>
                      <w:lang w:val="en-US"/>
                    </w:rPr>
                    <w:t>lineare</w:t>
                  </w:r>
                  <w:proofErr w:type="spellEnd"/>
                </w:p>
                <w:p w:rsidR="00775032" w:rsidRPr="001F301C" w:rsidRDefault="00775032" w:rsidP="00775032">
                  <w:pPr>
                    <w:pStyle w:val="Nessunaspaziatura"/>
                    <w:numPr>
                      <w:ilvl w:val="0"/>
                      <w:numId w:val="4"/>
                    </w:numPr>
                    <w:rPr>
                      <w:rFonts w:ascii="Arial" w:hAnsi="Arial" w:cs="Arial"/>
                      <w:sz w:val="18"/>
                      <w:szCs w:val="18"/>
                      <w:lang w:val="en-US"/>
                    </w:rPr>
                  </w:pPr>
                  <w:proofErr w:type="spellStart"/>
                  <w:r w:rsidRPr="001F301C">
                    <w:rPr>
                      <w:rFonts w:ascii="Arial" w:hAnsi="Arial" w:cs="Arial"/>
                      <w:sz w:val="18"/>
                      <w:szCs w:val="18"/>
                      <w:lang w:val="en-US"/>
                    </w:rPr>
                    <w:t>Misure</w:t>
                  </w:r>
                  <w:proofErr w:type="spellEnd"/>
                  <w:r w:rsidRPr="001F301C">
                    <w:rPr>
                      <w:rFonts w:ascii="Arial" w:hAnsi="Arial" w:cs="Arial"/>
                      <w:sz w:val="18"/>
                      <w:szCs w:val="18"/>
                      <w:lang w:val="en-US"/>
                    </w:rPr>
                    <w:t xml:space="preserve"> di </w:t>
                  </w:r>
                  <w:proofErr w:type="spellStart"/>
                  <w:r w:rsidRPr="001F301C">
                    <w:rPr>
                      <w:rFonts w:ascii="Arial" w:hAnsi="Arial" w:cs="Arial"/>
                      <w:sz w:val="18"/>
                      <w:szCs w:val="18"/>
                      <w:lang w:val="en-US"/>
                    </w:rPr>
                    <w:t>concordanza</w:t>
                  </w:r>
                  <w:proofErr w:type="spellEnd"/>
                </w:p>
              </w:tc>
            </w:tr>
          </w:tbl>
          <w:p w:rsidR="00775032" w:rsidRPr="001F301C" w:rsidRDefault="00775032" w:rsidP="00733468">
            <w:pPr>
              <w:rPr>
                <w:rFonts w:ascii="Arial" w:hAnsi="Arial" w:cs="Arial"/>
                <w:b/>
                <w:bCs/>
                <w:sz w:val="18"/>
                <w:szCs w:val="18"/>
                <w:lang w:val="en-US"/>
              </w:rPr>
            </w:pPr>
          </w:p>
          <w:p w:rsidR="00775032" w:rsidRPr="001F301C" w:rsidRDefault="00775032" w:rsidP="00733468">
            <w:pPr>
              <w:rPr>
                <w:rFonts w:ascii="Arial" w:hAnsi="Arial" w:cs="Arial"/>
                <w:b/>
                <w:bCs/>
                <w:sz w:val="18"/>
                <w:szCs w:val="18"/>
                <w:lang w:val="en-US"/>
              </w:rPr>
            </w:pPr>
            <w:r w:rsidRPr="001F301C">
              <w:rPr>
                <w:rFonts w:ascii="Arial" w:hAnsi="Arial" w:cs="Arial"/>
                <w:b/>
                <w:bCs/>
                <w:sz w:val="18"/>
                <w:szCs w:val="18"/>
                <w:lang w:val="en-US"/>
              </w:rPr>
              <w:t xml:space="preserve">Contents </w:t>
            </w:r>
          </w:p>
          <w:tbl>
            <w:tblPr>
              <w:tblW w:w="0" w:type="auto"/>
              <w:shd w:val="clear" w:color="auto" w:fill="FFFFFF"/>
              <w:tblLayout w:type="fixed"/>
              <w:tblCellMar>
                <w:left w:w="0" w:type="dxa"/>
                <w:right w:w="0" w:type="dxa"/>
              </w:tblCellMar>
              <w:tblLook w:val="04A0" w:firstRow="1" w:lastRow="0" w:firstColumn="1" w:lastColumn="0" w:noHBand="0" w:noVBand="1"/>
            </w:tblPr>
            <w:tblGrid>
              <w:gridCol w:w="5412"/>
            </w:tblGrid>
            <w:tr w:rsidR="00775032" w:rsidRPr="001F301C" w:rsidTr="00733468">
              <w:tc>
                <w:tcPr>
                  <w:tcW w:w="5412" w:type="dxa"/>
                  <w:shd w:val="clear" w:color="auto" w:fill="FFFFFF"/>
                  <w:vAlign w:val="center"/>
                  <w:hideMark/>
                </w:tcPr>
                <w:p w:rsidR="00775032" w:rsidRPr="001F301C" w:rsidRDefault="00775032" w:rsidP="00775032">
                  <w:pPr>
                    <w:pStyle w:val="NormaleWeb"/>
                    <w:numPr>
                      <w:ilvl w:val="0"/>
                      <w:numId w:val="3"/>
                    </w:numPr>
                    <w:spacing w:before="0" w:beforeAutospacing="0" w:after="0" w:afterAutospacing="0"/>
                    <w:jc w:val="both"/>
                    <w:rPr>
                      <w:rFonts w:ascii="Arial" w:hAnsi="Arial" w:cs="Arial"/>
                      <w:sz w:val="18"/>
                      <w:szCs w:val="18"/>
                      <w:lang w:val="en-US"/>
                    </w:rPr>
                  </w:pPr>
                  <w:r w:rsidRPr="001F301C">
                    <w:rPr>
                      <w:rFonts w:ascii="Arial" w:hAnsi="Arial" w:cs="Arial"/>
                      <w:sz w:val="18"/>
                      <w:szCs w:val="18"/>
                      <w:lang w:val="en-US"/>
                    </w:rPr>
                    <w:t>Planning statistical research</w:t>
                  </w:r>
                </w:p>
                <w:p w:rsidR="00775032" w:rsidRPr="001F301C" w:rsidRDefault="00775032" w:rsidP="00775032">
                  <w:pPr>
                    <w:pStyle w:val="Paragrafoelenco"/>
                    <w:numPr>
                      <w:ilvl w:val="0"/>
                      <w:numId w:val="3"/>
                    </w:numPr>
                    <w:spacing w:after="0" w:line="240" w:lineRule="auto"/>
                    <w:jc w:val="both"/>
                    <w:rPr>
                      <w:rFonts w:ascii="Arial" w:hAnsi="Arial" w:cs="Arial"/>
                      <w:sz w:val="18"/>
                      <w:szCs w:val="18"/>
                      <w:lang w:val="en-US"/>
                    </w:rPr>
                  </w:pPr>
                  <w:r w:rsidRPr="001F301C">
                    <w:rPr>
                      <w:rFonts w:ascii="Arial" w:hAnsi="Arial" w:cs="Arial"/>
                      <w:sz w:val="18"/>
                      <w:szCs w:val="18"/>
                      <w:lang w:val="en-US"/>
                    </w:rPr>
                    <w:t>Theory of measurement. Main types of statistical variables.</w:t>
                  </w:r>
                </w:p>
              </w:tc>
            </w:tr>
            <w:tr w:rsidR="00775032" w:rsidRPr="001F301C" w:rsidTr="00733468">
              <w:tc>
                <w:tcPr>
                  <w:tcW w:w="5412" w:type="dxa"/>
                  <w:shd w:val="clear" w:color="auto" w:fill="FFFFFF"/>
                  <w:vAlign w:val="center"/>
                  <w:hideMark/>
                </w:tcPr>
                <w:p w:rsidR="00775032" w:rsidRPr="001F301C" w:rsidRDefault="00775032" w:rsidP="00775032">
                  <w:pPr>
                    <w:pStyle w:val="Paragrafoelenco"/>
                    <w:numPr>
                      <w:ilvl w:val="0"/>
                      <w:numId w:val="3"/>
                    </w:numPr>
                    <w:spacing w:after="0" w:line="240" w:lineRule="auto"/>
                    <w:jc w:val="both"/>
                    <w:rPr>
                      <w:rFonts w:ascii="Arial" w:hAnsi="Arial" w:cs="Arial"/>
                      <w:sz w:val="18"/>
                      <w:szCs w:val="18"/>
                      <w:lang w:val="en-US"/>
                    </w:rPr>
                  </w:pPr>
                  <w:r w:rsidRPr="001F301C">
                    <w:rPr>
                      <w:rFonts w:ascii="Arial" w:hAnsi="Arial" w:cs="Arial"/>
                      <w:sz w:val="18"/>
                      <w:szCs w:val="18"/>
                      <w:lang w:val="en-US"/>
                    </w:rPr>
                    <w:t>Tabulation and graphical representation of data</w:t>
                  </w:r>
                </w:p>
              </w:tc>
            </w:tr>
            <w:tr w:rsidR="00775032" w:rsidRPr="001F301C" w:rsidTr="00733468">
              <w:tc>
                <w:tcPr>
                  <w:tcW w:w="5412" w:type="dxa"/>
                  <w:shd w:val="clear" w:color="auto" w:fill="FFFFFF"/>
                  <w:vAlign w:val="center"/>
                  <w:hideMark/>
                </w:tcPr>
                <w:p w:rsidR="00775032" w:rsidRPr="001F301C" w:rsidRDefault="00775032" w:rsidP="00775032">
                  <w:pPr>
                    <w:pStyle w:val="Paragrafoelenco"/>
                    <w:numPr>
                      <w:ilvl w:val="0"/>
                      <w:numId w:val="3"/>
                    </w:numPr>
                    <w:spacing w:after="0" w:line="240" w:lineRule="auto"/>
                    <w:jc w:val="both"/>
                    <w:rPr>
                      <w:rFonts w:ascii="Arial" w:hAnsi="Arial" w:cs="Arial"/>
                      <w:sz w:val="18"/>
                      <w:szCs w:val="18"/>
                      <w:lang w:val="en-US"/>
                    </w:rPr>
                  </w:pPr>
                  <w:r w:rsidRPr="001F301C">
                    <w:rPr>
                      <w:rFonts w:ascii="Arial" w:hAnsi="Arial" w:cs="Arial"/>
                      <w:sz w:val="18"/>
                      <w:szCs w:val="18"/>
                      <w:lang w:val="en-US"/>
                    </w:rPr>
                    <w:t>Describing categorical and continuous data</w:t>
                  </w:r>
                </w:p>
              </w:tc>
            </w:tr>
            <w:tr w:rsidR="00775032" w:rsidRPr="001F301C" w:rsidTr="00733468">
              <w:tc>
                <w:tcPr>
                  <w:tcW w:w="5412" w:type="dxa"/>
                  <w:shd w:val="clear" w:color="auto" w:fill="FFFFFF"/>
                  <w:vAlign w:val="center"/>
                </w:tcPr>
                <w:p w:rsidR="00775032" w:rsidRPr="001F301C" w:rsidRDefault="00775032" w:rsidP="00775032">
                  <w:pPr>
                    <w:pStyle w:val="Paragrafoelenco"/>
                    <w:numPr>
                      <w:ilvl w:val="0"/>
                      <w:numId w:val="3"/>
                    </w:numPr>
                    <w:spacing w:after="0" w:line="240" w:lineRule="auto"/>
                    <w:jc w:val="both"/>
                    <w:rPr>
                      <w:rFonts w:ascii="Arial" w:hAnsi="Arial" w:cs="Arial"/>
                      <w:sz w:val="18"/>
                      <w:szCs w:val="18"/>
                      <w:lang w:val="en-US"/>
                    </w:rPr>
                  </w:pPr>
                  <w:r w:rsidRPr="001F301C">
                    <w:rPr>
                      <w:rFonts w:ascii="Arial" w:hAnsi="Arial" w:cs="Arial"/>
                      <w:sz w:val="18"/>
                      <w:szCs w:val="18"/>
                      <w:lang w:val="en-US"/>
                    </w:rPr>
                    <w:t>Diagnostic tests: Specificity, Sensitivity, predictive values.</w:t>
                  </w:r>
                </w:p>
                <w:p w:rsidR="00775032" w:rsidRPr="001F301C" w:rsidRDefault="00775032" w:rsidP="00775032">
                  <w:pPr>
                    <w:pStyle w:val="Paragrafoelenco"/>
                    <w:numPr>
                      <w:ilvl w:val="0"/>
                      <w:numId w:val="3"/>
                    </w:numPr>
                    <w:spacing w:after="0" w:line="240" w:lineRule="auto"/>
                    <w:jc w:val="both"/>
                    <w:rPr>
                      <w:rFonts w:ascii="Arial" w:hAnsi="Arial" w:cs="Arial"/>
                      <w:sz w:val="18"/>
                      <w:szCs w:val="18"/>
                      <w:lang w:val="en-US"/>
                    </w:rPr>
                  </w:pPr>
                  <w:r w:rsidRPr="001F301C">
                    <w:rPr>
                      <w:rFonts w:ascii="Arial" w:hAnsi="Arial" w:cs="Arial"/>
                      <w:sz w:val="18"/>
                      <w:szCs w:val="18"/>
                      <w:lang w:val="en-US"/>
                    </w:rPr>
                    <w:t>ROC curves</w:t>
                  </w:r>
                </w:p>
                <w:p w:rsidR="00775032" w:rsidRPr="001F301C" w:rsidRDefault="00775032" w:rsidP="00775032">
                  <w:pPr>
                    <w:pStyle w:val="Paragrafoelenco"/>
                    <w:numPr>
                      <w:ilvl w:val="0"/>
                      <w:numId w:val="3"/>
                    </w:numPr>
                    <w:spacing w:after="0" w:line="240" w:lineRule="auto"/>
                    <w:jc w:val="both"/>
                    <w:rPr>
                      <w:rFonts w:ascii="Arial" w:hAnsi="Arial" w:cs="Arial"/>
                      <w:sz w:val="18"/>
                      <w:szCs w:val="18"/>
                      <w:lang w:val="en-US"/>
                    </w:rPr>
                  </w:pPr>
                  <w:r w:rsidRPr="001F301C">
                    <w:rPr>
                      <w:rFonts w:ascii="Arial" w:hAnsi="Arial" w:cs="Arial"/>
                      <w:sz w:val="18"/>
                      <w:szCs w:val="18"/>
                      <w:lang w:val="en-US"/>
                    </w:rPr>
                    <w:t>Experimental design</w:t>
                  </w:r>
                </w:p>
              </w:tc>
            </w:tr>
            <w:tr w:rsidR="00775032" w:rsidRPr="001F301C" w:rsidTr="00733468">
              <w:tc>
                <w:tcPr>
                  <w:tcW w:w="5412" w:type="dxa"/>
                  <w:shd w:val="clear" w:color="auto" w:fill="FFFFFF"/>
                  <w:vAlign w:val="center"/>
                  <w:hideMark/>
                </w:tcPr>
                <w:p w:rsidR="00775032" w:rsidRPr="001F301C" w:rsidRDefault="00775032" w:rsidP="00775032">
                  <w:pPr>
                    <w:pStyle w:val="Paragrafoelenco"/>
                    <w:numPr>
                      <w:ilvl w:val="0"/>
                      <w:numId w:val="3"/>
                    </w:numPr>
                    <w:spacing w:after="0" w:line="240" w:lineRule="auto"/>
                    <w:jc w:val="both"/>
                    <w:rPr>
                      <w:rFonts w:ascii="Arial" w:hAnsi="Arial" w:cs="Arial"/>
                      <w:sz w:val="18"/>
                      <w:szCs w:val="18"/>
                    </w:rPr>
                  </w:pPr>
                  <w:r w:rsidRPr="001F301C">
                    <w:rPr>
                      <w:rFonts w:ascii="Arial" w:hAnsi="Arial" w:cs="Arial"/>
                      <w:sz w:val="18"/>
                      <w:szCs w:val="18"/>
                    </w:rPr>
                    <w:t>Misure di associazione e di connessione</w:t>
                  </w:r>
                </w:p>
                <w:p w:rsidR="00775032" w:rsidRPr="001F301C" w:rsidRDefault="00775032" w:rsidP="00775032">
                  <w:pPr>
                    <w:pStyle w:val="Paragrafoelenco"/>
                    <w:numPr>
                      <w:ilvl w:val="0"/>
                      <w:numId w:val="3"/>
                    </w:numPr>
                    <w:spacing w:after="0" w:line="240" w:lineRule="auto"/>
                    <w:jc w:val="both"/>
                    <w:rPr>
                      <w:rFonts w:ascii="Arial" w:hAnsi="Arial" w:cs="Arial"/>
                      <w:sz w:val="18"/>
                      <w:szCs w:val="18"/>
                      <w:lang w:val="en-US"/>
                    </w:rPr>
                  </w:pPr>
                  <w:r w:rsidRPr="001F301C">
                    <w:rPr>
                      <w:rFonts w:ascii="Arial" w:hAnsi="Arial" w:cs="Arial"/>
                      <w:sz w:val="18"/>
                      <w:szCs w:val="18"/>
                      <w:lang w:val="en-US"/>
                    </w:rPr>
                    <w:t>Linear correlation</w:t>
                  </w:r>
                </w:p>
                <w:p w:rsidR="00775032" w:rsidRPr="001F301C" w:rsidRDefault="00775032" w:rsidP="00775032">
                  <w:pPr>
                    <w:pStyle w:val="Paragrafoelenco"/>
                    <w:numPr>
                      <w:ilvl w:val="0"/>
                      <w:numId w:val="3"/>
                    </w:numPr>
                    <w:spacing w:after="0" w:line="240" w:lineRule="auto"/>
                    <w:jc w:val="both"/>
                    <w:rPr>
                      <w:rFonts w:ascii="Arial" w:hAnsi="Arial" w:cs="Arial"/>
                      <w:sz w:val="18"/>
                      <w:szCs w:val="18"/>
                      <w:lang w:val="en-US"/>
                    </w:rPr>
                  </w:pPr>
                  <w:r w:rsidRPr="001F301C">
                    <w:rPr>
                      <w:rFonts w:ascii="Arial" w:hAnsi="Arial" w:cs="Arial"/>
                      <w:sz w:val="18"/>
                      <w:szCs w:val="18"/>
                      <w:lang w:val="en-US"/>
                    </w:rPr>
                    <w:t>Measure of agreement</w:t>
                  </w:r>
                </w:p>
              </w:tc>
            </w:tr>
          </w:tbl>
          <w:p w:rsidR="00775032" w:rsidRPr="001F301C" w:rsidRDefault="00775032" w:rsidP="00733468">
            <w:pPr>
              <w:pStyle w:val="Nessunaspaziatura"/>
              <w:rPr>
                <w:rFonts w:ascii="Arial" w:hAnsi="Arial" w:cs="Arial"/>
                <w:sz w:val="18"/>
                <w:szCs w:val="18"/>
                <w:lang w:val="en-US"/>
              </w:rPr>
            </w:pPr>
          </w:p>
        </w:tc>
      </w:tr>
    </w:tbl>
    <w:p w:rsidR="00E10D3B" w:rsidRPr="001F301C" w:rsidRDefault="00E10D3B" w:rsidP="00780FBA">
      <w:pPr>
        <w:rPr>
          <w:rFonts w:ascii="Arial" w:hAnsi="Arial" w:cs="Arial"/>
          <w:b/>
          <w:bCs/>
          <w:sz w:val="18"/>
          <w:szCs w:val="18"/>
          <w:lang w:val="en-US"/>
        </w:rPr>
      </w:pPr>
    </w:p>
    <w:p w:rsidR="00F979D9" w:rsidRPr="001F301C" w:rsidRDefault="00F979D9" w:rsidP="00780FBA">
      <w:pPr>
        <w:rPr>
          <w:rFonts w:ascii="Arial" w:hAnsi="Arial" w:cs="Arial"/>
          <w:b/>
          <w:bCs/>
          <w:sz w:val="18"/>
          <w:szCs w:val="18"/>
          <w:lang w:val="en-US"/>
        </w:rPr>
      </w:pPr>
    </w:p>
    <w:p w:rsidR="00F979D9" w:rsidRPr="001F301C" w:rsidRDefault="00F979D9" w:rsidP="00780FBA">
      <w:pPr>
        <w:rPr>
          <w:rFonts w:ascii="Arial" w:hAnsi="Arial" w:cs="Arial"/>
          <w:b/>
          <w:bCs/>
          <w:sz w:val="18"/>
          <w:szCs w:val="18"/>
          <w:lang w:val="en-US"/>
        </w:rPr>
      </w:pPr>
    </w:p>
    <w:p w:rsidR="00F979D9" w:rsidRPr="001F301C" w:rsidRDefault="00F979D9" w:rsidP="00780FBA">
      <w:pPr>
        <w:rPr>
          <w:rFonts w:ascii="Arial" w:hAnsi="Arial" w:cs="Arial"/>
          <w:b/>
          <w:bCs/>
          <w:sz w:val="18"/>
          <w:szCs w:val="18"/>
          <w:lang w:val="en-US"/>
        </w:rPr>
      </w:pPr>
    </w:p>
    <w:p w:rsidR="00F979D9" w:rsidRPr="001F301C" w:rsidRDefault="00F979D9" w:rsidP="00780FBA">
      <w:pPr>
        <w:rPr>
          <w:rFonts w:ascii="Arial" w:hAnsi="Arial" w:cs="Arial"/>
          <w:b/>
          <w:bCs/>
          <w:sz w:val="18"/>
          <w:szCs w:val="18"/>
          <w:lang w:val="en-US"/>
        </w:rPr>
      </w:pPr>
    </w:p>
    <w:p w:rsidR="00F979D9" w:rsidRPr="001F301C" w:rsidRDefault="00F979D9" w:rsidP="00780FBA">
      <w:pPr>
        <w:rPr>
          <w:rFonts w:ascii="Arial" w:hAnsi="Arial" w:cs="Arial"/>
          <w:b/>
          <w:bCs/>
          <w:sz w:val="18"/>
          <w:szCs w:val="18"/>
          <w:lang w:val="en-US"/>
        </w:rPr>
      </w:pPr>
    </w:p>
    <w:p w:rsidR="00F979D9" w:rsidRPr="001F301C" w:rsidRDefault="00F979D9" w:rsidP="00780FBA">
      <w:pPr>
        <w:rPr>
          <w:rFonts w:ascii="Arial" w:hAnsi="Arial" w:cs="Arial"/>
          <w:b/>
          <w:bCs/>
          <w:sz w:val="18"/>
          <w:szCs w:val="18"/>
          <w:lang w:val="en-US"/>
        </w:rPr>
      </w:pPr>
    </w:p>
    <w:p w:rsidR="00F979D9" w:rsidRPr="001F301C" w:rsidRDefault="00F979D9" w:rsidP="00780FBA">
      <w:pPr>
        <w:rPr>
          <w:rFonts w:ascii="Arial" w:hAnsi="Arial" w:cs="Arial"/>
          <w:b/>
          <w:bCs/>
          <w:sz w:val="18"/>
          <w:szCs w:val="18"/>
          <w:lang w:val="en-US"/>
        </w:rPr>
      </w:pPr>
    </w:p>
    <w:p w:rsidR="00057DBE" w:rsidRPr="001F301C"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1F301C">
        <w:rPr>
          <w:rFonts w:ascii="Arial" w:hAnsi="Arial" w:cs="Arial"/>
          <w:b/>
          <w:sz w:val="18"/>
          <w:szCs w:val="18"/>
        </w:rPr>
        <w:lastRenderedPageBreak/>
        <w:t>INSEGNAMENTO (3</w:t>
      </w:r>
      <w:proofErr w:type="gramStart"/>
      <w:r w:rsidRPr="001F301C">
        <w:rPr>
          <w:rFonts w:ascii="Arial" w:hAnsi="Arial" w:cs="Arial"/>
          <w:b/>
          <w:sz w:val="18"/>
          <w:szCs w:val="18"/>
        </w:rPr>
        <w:t xml:space="preserve">):  </w:t>
      </w:r>
      <w:r w:rsidR="0014357B" w:rsidRPr="001F301C">
        <w:rPr>
          <w:rFonts w:ascii="Arial" w:hAnsi="Arial" w:cs="Arial"/>
          <w:b/>
          <w:sz w:val="18"/>
          <w:szCs w:val="18"/>
        </w:rPr>
        <w:t>Misure</w:t>
      </w:r>
      <w:proofErr w:type="gramEnd"/>
      <w:r w:rsidR="0014357B" w:rsidRPr="001F301C">
        <w:rPr>
          <w:rFonts w:ascii="Arial" w:hAnsi="Arial" w:cs="Arial"/>
          <w:b/>
          <w:sz w:val="18"/>
          <w:szCs w:val="18"/>
        </w:rPr>
        <w:t xml:space="preserve"> Elettriche ed Elettroniche</w:t>
      </w:r>
    </w:p>
    <w:p w:rsidR="00057DBE" w:rsidRPr="001F301C"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057DBE" w:rsidRPr="001F301C"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sz w:val="18"/>
          <w:szCs w:val="18"/>
        </w:rPr>
        <w:t>Titolo Insegnamento In Inglese</w:t>
      </w:r>
      <w:r w:rsidRPr="001F301C">
        <w:rPr>
          <w:rFonts w:ascii="Arial" w:hAnsi="Arial" w:cs="Arial"/>
          <w:b/>
          <w:sz w:val="18"/>
          <w:szCs w:val="18"/>
        </w:rPr>
        <w:t xml:space="preserve">: </w:t>
      </w:r>
      <w:proofErr w:type="spellStart"/>
      <w:r w:rsidR="0014357B" w:rsidRPr="001F301C">
        <w:rPr>
          <w:rFonts w:ascii="Arial" w:hAnsi="Arial" w:cs="Arial"/>
          <w:b/>
          <w:sz w:val="18"/>
          <w:szCs w:val="18"/>
        </w:rPr>
        <w:t>Electrical</w:t>
      </w:r>
      <w:proofErr w:type="spellEnd"/>
      <w:r w:rsidR="0014357B" w:rsidRPr="001F301C">
        <w:rPr>
          <w:rFonts w:ascii="Arial" w:hAnsi="Arial" w:cs="Arial"/>
          <w:b/>
          <w:sz w:val="18"/>
          <w:szCs w:val="18"/>
        </w:rPr>
        <w:t xml:space="preserve"> and Electronic </w:t>
      </w:r>
      <w:proofErr w:type="spellStart"/>
      <w:r w:rsidR="0014357B" w:rsidRPr="001F301C">
        <w:rPr>
          <w:rFonts w:ascii="Arial" w:hAnsi="Arial" w:cs="Arial"/>
          <w:b/>
          <w:sz w:val="18"/>
          <w:szCs w:val="18"/>
        </w:rPr>
        <w:t>Measurements</w:t>
      </w:r>
      <w:proofErr w:type="spellEnd"/>
    </w:p>
    <w:p w:rsidR="0080714C" w:rsidRPr="001F301C" w:rsidRDefault="0080714C" w:rsidP="0080714C">
      <w:pPr>
        <w:pBdr>
          <w:top w:val="single" w:sz="4" w:space="1" w:color="auto"/>
          <w:left w:val="single" w:sz="4" w:space="4" w:color="auto"/>
          <w:bottom w:val="single" w:sz="4" w:space="1" w:color="auto"/>
          <w:right w:val="single" w:sz="4" w:space="4" w:color="auto"/>
          <w:between w:val="single" w:sz="4" w:space="1" w:color="auto"/>
        </w:pBdr>
        <w:rPr>
          <w:rFonts w:ascii="Arial" w:hAnsi="Arial" w:cs="Arial"/>
          <w:b/>
          <w:sz w:val="18"/>
          <w:szCs w:val="18"/>
        </w:rPr>
      </w:pPr>
      <w:r w:rsidRPr="001F301C">
        <w:rPr>
          <w:rFonts w:ascii="Arial" w:hAnsi="Arial" w:cs="Arial"/>
          <w:b/>
          <w:sz w:val="18"/>
          <w:szCs w:val="18"/>
        </w:rPr>
        <w:t>Docente:</w:t>
      </w:r>
      <w:r w:rsidRPr="001F301C">
        <w:rPr>
          <w:rFonts w:ascii="Arial" w:hAnsi="Arial" w:cs="Arial"/>
          <w:b/>
          <w:sz w:val="18"/>
          <w:szCs w:val="18"/>
        </w:rPr>
        <w:tab/>
      </w:r>
      <w:r w:rsidR="00F62944" w:rsidRPr="001F301C">
        <w:rPr>
          <w:rFonts w:ascii="Arial" w:hAnsi="Arial" w:cs="Arial"/>
          <w:b/>
          <w:sz w:val="18"/>
          <w:szCs w:val="18"/>
        </w:rPr>
        <w:t xml:space="preserve">Antonio </w:t>
      </w:r>
      <w:proofErr w:type="spellStart"/>
      <w:r w:rsidR="00F62944" w:rsidRPr="001F301C">
        <w:rPr>
          <w:rFonts w:ascii="Arial" w:hAnsi="Arial" w:cs="Arial"/>
          <w:b/>
          <w:sz w:val="18"/>
          <w:szCs w:val="18"/>
        </w:rPr>
        <w:t>Vanacore</w:t>
      </w:r>
      <w:proofErr w:type="spellEnd"/>
      <w:r w:rsidRPr="001F301C">
        <w:rPr>
          <w:rFonts w:ascii="Arial" w:hAnsi="Arial" w:cs="Arial"/>
          <w:b/>
          <w:sz w:val="18"/>
          <w:szCs w:val="18"/>
        </w:rPr>
        <w:tab/>
        <w:t>email:</w:t>
      </w:r>
      <w:r w:rsidRPr="001F301C">
        <w:rPr>
          <w:rFonts w:ascii="Arial" w:hAnsi="Arial" w:cs="Arial"/>
          <w:b/>
          <w:sz w:val="18"/>
          <w:szCs w:val="18"/>
        </w:rPr>
        <w:tab/>
      </w:r>
      <w:hyperlink r:id="rId6" w:history="1">
        <w:r w:rsidR="00F62944" w:rsidRPr="001F301C">
          <w:rPr>
            <w:rStyle w:val="Collegamentoipertestuale"/>
            <w:rFonts w:ascii="Arial" w:hAnsi="Arial" w:cs="Arial"/>
            <w:sz w:val="18"/>
            <w:szCs w:val="18"/>
          </w:rPr>
          <w:t>antonio1975@tin.it</w:t>
        </w:r>
      </w:hyperlink>
      <w:r w:rsidR="00F62944" w:rsidRPr="001F301C">
        <w:rPr>
          <w:rStyle w:val="Collegamentoipertestuale"/>
          <w:rFonts w:ascii="Arial" w:hAnsi="Arial" w:cs="Arial"/>
          <w:sz w:val="18"/>
          <w:szCs w:val="18"/>
        </w:rPr>
        <w:t xml:space="preserve">; </w:t>
      </w:r>
      <w:r w:rsidRPr="001F301C">
        <w:rPr>
          <w:rFonts w:ascii="Arial" w:hAnsi="Arial" w:cs="Arial"/>
          <w:b/>
          <w:sz w:val="18"/>
          <w:szCs w:val="18"/>
        </w:rPr>
        <w:tab/>
      </w:r>
      <w:r w:rsidRPr="001F301C">
        <w:rPr>
          <w:rFonts w:ascii="Arial" w:hAnsi="Arial" w:cs="Arial"/>
          <w:b/>
          <w:sz w:val="18"/>
          <w:szCs w:val="18"/>
        </w:rPr>
        <w:tab/>
      </w:r>
      <w:proofErr w:type="spellStart"/>
      <w:r w:rsidRPr="001F301C">
        <w:rPr>
          <w:rFonts w:ascii="Arial" w:hAnsi="Arial" w:cs="Arial"/>
          <w:b/>
          <w:sz w:val="18"/>
          <w:szCs w:val="18"/>
        </w:rPr>
        <w:t>Tel</w:t>
      </w:r>
      <w:proofErr w:type="spellEnd"/>
      <w:r w:rsidRPr="001F301C">
        <w:rPr>
          <w:rFonts w:ascii="Arial" w:hAnsi="Arial" w:cs="Arial"/>
          <w:b/>
          <w:sz w:val="18"/>
          <w:szCs w:val="18"/>
        </w:rPr>
        <w:t xml:space="preserve">: </w:t>
      </w:r>
    </w:p>
    <w:p w:rsidR="0080714C" w:rsidRPr="001F301C" w:rsidRDefault="0080714C" w:rsidP="00390830">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18"/>
          <w:szCs w:val="18"/>
        </w:rPr>
      </w:pPr>
      <w:r w:rsidRPr="001F301C">
        <w:rPr>
          <w:rFonts w:ascii="Arial" w:hAnsi="Arial" w:cs="Arial"/>
          <w:sz w:val="18"/>
          <w:szCs w:val="18"/>
        </w:rPr>
        <w:t xml:space="preserve">SSD: </w:t>
      </w:r>
      <w:r w:rsidRPr="001F301C">
        <w:rPr>
          <w:rFonts w:ascii="Arial" w:hAnsi="Arial" w:cs="Arial"/>
          <w:sz w:val="18"/>
          <w:szCs w:val="18"/>
        </w:rPr>
        <w:tab/>
        <w:t>ING-INF/07</w:t>
      </w:r>
      <w:r w:rsidRPr="001F301C">
        <w:rPr>
          <w:rFonts w:ascii="Arial" w:hAnsi="Arial" w:cs="Arial"/>
          <w:sz w:val="18"/>
          <w:szCs w:val="18"/>
        </w:rPr>
        <w:tab/>
      </w:r>
      <w:r w:rsidRPr="001F301C">
        <w:rPr>
          <w:rFonts w:ascii="Arial" w:hAnsi="Arial" w:cs="Arial"/>
          <w:sz w:val="18"/>
          <w:szCs w:val="18"/>
        </w:rPr>
        <w:tab/>
        <w:t>CFU: 2</w:t>
      </w:r>
    </w:p>
    <w:p w:rsidR="0080714C" w:rsidRPr="001F301C" w:rsidRDefault="0080714C" w:rsidP="0080714C">
      <w:pPr>
        <w:pBdr>
          <w:top w:val="single" w:sz="4" w:space="1" w:color="auto"/>
          <w:left w:val="single" w:sz="4" w:space="4" w:color="auto"/>
          <w:right w:val="single" w:sz="4" w:space="4" w:color="auto"/>
        </w:pBdr>
        <w:rPr>
          <w:rFonts w:ascii="Arial" w:hAnsi="Arial" w:cs="Arial"/>
          <w:b/>
          <w:sz w:val="18"/>
          <w:szCs w:val="18"/>
        </w:rPr>
      </w:pPr>
      <w:r w:rsidRPr="001F301C">
        <w:rPr>
          <w:rFonts w:ascii="Arial" w:hAnsi="Arial" w:cs="Arial"/>
          <w:b/>
          <w:sz w:val="18"/>
          <w:szCs w:val="18"/>
        </w:rPr>
        <w:t xml:space="preserve">Risultati di Apprendimento Attesi </w:t>
      </w:r>
    </w:p>
    <w:tbl>
      <w:tblPr>
        <w:tblW w:w="98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70"/>
      </w:tblGrid>
      <w:tr w:rsidR="0080714C" w:rsidRPr="001F301C" w:rsidTr="0080714C">
        <w:trPr>
          <w:trHeight w:val="22"/>
        </w:trPr>
        <w:tc>
          <w:tcPr>
            <w:tcW w:w="9869" w:type="dxa"/>
            <w:tcBorders>
              <w:top w:val="single" w:sz="4" w:space="0" w:color="auto"/>
              <w:left w:val="single" w:sz="4" w:space="0" w:color="auto"/>
              <w:bottom w:val="nil"/>
              <w:right w:val="single" w:sz="4" w:space="0" w:color="auto"/>
            </w:tcBorders>
          </w:tcPr>
          <w:p w:rsidR="0080714C" w:rsidRPr="001F301C" w:rsidRDefault="0080714C">
            <w:pPr>
              <w:pStyle w:val="Default"/>
              <w:spacing w:line="276" w:lineRule="auto"/>
              <w:ind w:right="340"/>
              <w:rPr>
                <w:sz w:val="18"/>
                <w:szCs w:val="18"/>
                <w:u w:val="single"/>
              </w:rPr>
            </w:pPr>
          </w:p>
        </w:tc>
      </w:tr>
      <w:tr w:rsidR="0080714C" w:rsidRPr="001F301C" w:rsidTr="0080714C">
        <w:trPr>
          <w:trHeight w:val="280"/>
        </w:trPr>
        <w:tc>
          <w:tcPr>
            <w:tcW w:w="9869" w:type="dxa"/>
            <w:tcBorders>
              <w:top w:val="nil"/>
              <w:left w:val="single" w:sz="4" w:space="0" w:color="auto"/>
              <w:bottom w:val="nil"/>
              <w:right w:val="single" w:sz="4" w:space="0" w:color="auto"/>
            </w:tcBorders>
            <w:hideMark/>
          </w:tcPr>
          <w:p w:rsidR="000F3253" w:rsidRPr="001F301C" w:rsidRDefault="000F3253" w:rsidP="001F301C">
            <w:pPr>
              <w:spacing w:line="240" w:lineRule="auto"/>
              <w:rPr>
                <w:rFonts w:ascii="Arial" w:hAnsi="Arial" w:cs="Arial"/>
                <w:sz w:val="18"/>
                <w:szCs w:val="18"/>
              </w:rPr>
            </w:pPr>
            <w:r w:rsidRPr="001F301C">
              <w:rPr>
                <w:rFonts w:ascii="Arial" w:hAnsi="Arial" w:cs="Arial"/>
                <w:sz w:val="18"/>
                <w:szCs w:val="18"/>
              </w:rPr>
              <w:t>Comprendere, in modo elementare, il funzionamento di un apparecchio radiologico dal punto di vista elettrico ed elettronico. Essere in grado di condurre elementari misure elettriche.</w:t>
            </w:r>
          </w:p>
          <w:p w:rsidR="000F3253" w:rsidRPr="001F301C" w:rsidRDefault="000F3253" w:rsidP="001F301C">
            <w:pPr>
              <w:pStyle w:val="Default"/>
              <w:ind w:right="340"/>
              <w:rPr>
                <w:iCs/>
                <w:sz w:val="18"/>
                <w:szCs w:val="18"/>
              </w:rPr>
            </w:pPr>
          </w:p>
        </w:tc>
      </w:tr>
      <w:tr w:rsidR="0080714C" w:rsidRPr="001F301C" w:rsidTr="0080714C">
        <w:trPr>
          <w:trHeight w:val="22"/>
        </w:trPr>
        <w:tc>
          <w:tcPr>
            <w:tcW w:w="9869" w:type="dxa"/>
            <w:tcBorders>
              <w:top w:val="nil"/>
              <w:left w:val="single" w:sz="4" w:space="0" w:color="auto"/>
              <w:bottom w:val="nil"/>
              <w:right w:val="single" w:sz="4" w:space="0" w:color="auto"/>
            </w:tcBorders>
          </w:tcPr>
          <w:p w:rsidR="0080714C" w:rsidRPr="001F301C" w:rsidRDefault="0080714C">
            <w:pPr>
              <w:pStyle w:val="Default"/>
              <w:spacing w:line="276" w:lineRule="auto"/>
              <w:ind w:right="340"/>
              <w:rPr>
                <w:sz w:val="18"/>
                <w:szCs w:val="18"/>
              </w:rPr>
            </w:pPr>
          </w:p>
        </w:tc>
      </w:tr>
      <w:tr w:rsidR="0080714C" w:rsidRPr="001F301C" w:rsidTr="0080714C">
        <w:trPr>
          <w:trHeight w:val="211"/>
        </w:trPr>
        <w:tc>
          <w:tcPr>
            <w:tcW w:w="9869" w:type="dxa"/>
            <w:tcBorders>
              <w:top w:val="nil"/>
              <w:left w:val="single" w:sz="4" w:space="0" w:color="auto"/>
              <w:bottom w:val="nil"/>
              <w:right w:val="single" w:sz="4" w:space="0" w:color="auto"/>
            </w:tcBorders>
          </w:tcPr>
          <w:p w:rsidR="0080714C" w:rsidRPr="001F301C" w:rsidRDefault="0080714C">
            <w:pPr>
              <w:pStyle w:val="Default"/>
              <w:spacing w:line="276" w:lineRule="auto"/>
              <w:ind w:right="340"/>
              <w:rPr>
                <w:sz w:val="18"/>
                <w:szCs w:val="18"/>
              </w:rPr>
            </w:pPr>
          </w:p>
        </w:tc>
      </w:tr>
      <w:tr w:rsidR="0080714C" w:rsidRPr="001F301C" w:rsidTr="0080714C">
        <w:trPr>
          <w:trHeight w:val="508"/>
        </w:trPr>
        <w:tc>
          <w:tcPr>
            <w:tcW w:w="9869" w:type="dxa"/>
            <w:tcBorders>
              <w:top w:val="nil"/>
              <w:left w:val="single" w:sz="4" w:space="0" w:color="auto"/>
              <w:bottom w:val="single" w:sz="4" w:space="0" w:color="auto"/>
              <w:right w:val="single" w:sz="4" w:space="0" w:color="auto"/>
            </w:tcBorders>
          </w:tcPr>
          <w:p w:rsidR="0080714C" w:rsidRPr="001F301C" w:rsidRDefault="0080714C">
            <w:pPr>
              <w:pStyle w:val="Default"/>
              <w:spacing w:line="276" w:lineRule="auto"/>
              <w:rPr>
                <w:b/>
                <w:bCs/>
                <w:sz w:val="18"/>
                <w:szCs w:val="18"/>
              </w:rPr>
            </w:pPr>
          </w:p>
          <w:p w:rsidR="0080714C" w:rsidRPr="001F301C" w:rsidRDefault="0080714C">
            <w:pPr>
              <w:pStyle w:val="Default"/>
              <w:pBdr>
                <w:top w:val="single" w:sz="4" w:space="1" w:color="auto"/>
              </w:pBdr>
              <w:spacing w:line="276" w:lineRule="auto"/>
              <w:rPr>
                <w:b/>
                <w:bCs/>
                <w:sz w:val="18"/>
                <w:szCs w:val="18"/>
              </w:rPr>
            </w:pPr>
            <w:r w:rsidRPr="001F301C">
              <w:rPr>
                <w:b/>
                <w:bCs/>
                <w:sz w:val="18"/>
                <w:szCs w:val="18"/>
              </w:rPr>
              <w:t xml:space="preserve">Programma </w:t>
            </w:r>
          </w:p>
          <w:p w:rsidR="0080714C" w:rsidRPr="001F301C" w:rsidRDefault="0080714C">
            <w:pPr>
              <w:pStyle w:val="Default"/>
              <w:pBdr>
                <w:top w:val="single" w:sz="4" w:space="1" w:color="auto"/>
              </w:pBdr>
              <w:spacing w:line="276" w:lineRule="auto"/>
              <w:rPr>
                <w:b/>
                <w:bCs/>
                <w:sz w:val="18"/>
                <w:szCs w:val="18"/>
              </w:rPr>
            </w:pPr>
          </w:p>
          <w:p w:rsidR="001F301C" w:rsidRPr="001F301C" w:rsidRDefault="001F301C" w:rsidP="001F301C">
            <w:pPr>
              <w:spacing w:after="0"/>
              <w:rPr>
                <w:rFonts w:ascii="Arial" w:hAnsi="Arial" w:cs="Arial"/>
                <w:sz w:val="18"/>
                <w:szCs w:val="18"/>
              </w:rPr>
            </w:pPr>
            <w:r w:rsidRPr="001F301C">
              <w:rPr>
                <w:rFonts w:ascii="Arial" w:hAnsi="Arial" w:cs="Arial"/>
                <w:sz w:val="18"/>
                <w:szCs w:val="18"/>
              </w:rPr>
              <w:t xml:space="preserve">Misura, </w:t>
            </w:r>
          </w:p>
          <w:p w:rsidR="001F301C" w:rsidRPr="001F301C" w:rsidRDefault="001F301C" w:rsidP="001F301C">
            <w:pPr>
              <w:spacing w:after="0"/>
              <w:rPr>
                <w:rFonts w:ascii="Arial" w:hAnsi="Arial" w:cs="Arial"/>
                <w:sz w:val="18"/>
                <w:szCs w:val="18"/>
              </w:rPr>
            </w:pPr>
            <w:r w:rsidRPr="001F301C">
              <w:rPr>
                <w:rFonts w:ascii="Arial" w:hAnsi="Arial" w:cs="Arial"/>
                <w:sz w:val="18"/>
                <w:szCs w:val="18"/>
              </w:rPr>
              <w:t xml:space="preserve">Teoria degli Errori, </w:t>
            </w:r>
          </w:p>
          <w:p w:rsidR="001F301C" w:rsidRPr="001F301C" w:rsidRDefault="001F301C" w:rsidP="001F301C">
            <w:pPr>
              <w:spacing w:after="0"/>
              <w:rPr>
                <w:rFonts w:ascii="Arial" w:hAnsi="Arial" w:cs="Arial"/>
                <w:sz w:val="18"/>
                <w:szCs w:val="18"/>
              </w:rPr>
            </w:pPr>
            <w:r w:rsidRPr="001F301C">
              <w:rPr>
                <w:rFonts w:ascii="Arial" w:hAnsi="Arial" w:cs="Arial"/>
                <w:sz w:val="18"/>
                <w:szCs w:val="18"/>
              </w:rPr>
              <w:t xml:space="preserve">Elettrodinamica delle correnti continue: circuito elettrico • convenzioni di segno • ordini di grandezza • resistenza e resistività • superconduttività • principi di </w:t>
            </w:r>
            <w:proofErr w:type="spellStart"/>
            <w:r w:rsidRPr="001F301C">
              <w:rPr>
                <w:rFonts w:ascii="Arial" w:hAnsi="Arial" w:cs="Arial"/>
                <w:sz w:val="18"/>
                <w:szCs w:val="18"/>
              </w:rPr>
              <w:t>Kirchhoff</w:t>
            </w:r>
            <w:proofErr w:type="spellEnd"/>
            <w:r w:rsidRPr="001F301C">
              <w:rPr>
                <w:rFonts w:ascii="Arial" w:hAnsi="Arial" w:cs="Arial"/>
                <w:sz w:val="18"/>
                <w:szCs w:val="18"/>
              </w:rPr>
              <w:t xml:space="preserve"> – Legge di Ohm • potenza ed energia</w:t>
            </w:r>
          </w:p>
          <w:p w:rsidR="001F301C" w:rsidRPr="001F301C" w:rsidRDefault="001F301C" w:rsidP="001F301C">
            <w:pPr>
              <w:spacing w:after="0"/>
              <w:rPr>
                <w:rFonts w:ascii="Arial" w:hAnsi="Arial" w:cs="Arial"/>
                <w:sz w:val="18"/>
                <w:szCs w:val="18"/>
              </w:rPr>
            </w:pPr>
            <w:r w:rsidRPr="001F301C">
              <w:rPr>
                <w:rFonts w:ascii="Arial" w:hAnsi="Arial" w:cs="Arial"/>
                <w:sz w:val="18"/>
                <w:szCs w:val="18"/>
              </w:rPr>
              <w:t>Elettromagnetismo:</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magneti naturali argomenti trattati nel programma</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induzione magnetica sintetico)</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xml:space="preserve">• legge di </w:t>
            </w:r>
            <w:proofErr w:type="spellStart"/>
            <w:r w:rsidRPr="001F301C">
              <w:rPr>
                <w:rFonts w:ascii="Arial" w:hAnsi="Arial" w:cs="Arial"/>
                <w:sz w:val="18"/>
                <w:szCs w:val="18"/>
              </w:rPr>
              <w:t>Farady-Neumann-Lenz</w:t>
            </w:r>
            <w:proofErr w:type="spellEnd"/>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Relazioni costitutive dei componenti circuitali passivi</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Trasformatore</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Tipi di scrittura per grandezze sinusoidali</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Impedenza</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Analisi dei circuiti lineari in regime sinusoidale permanente</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Misure elettriche</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generalità sugli strumenti di misura</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misure di corrente e di tensione</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cenni di sicurezza elettrica in ospedale</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oscilloscopio</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Elettronica non lineare</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diodo a semiconduttore: funzionamento microscopico,</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xml:space="preserve">   curve caratteristiche</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raddrizzatori</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convertitori CA-CC</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Applicazioni dell’elettronica in campo radiologico circuiti</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alimentatori dei tubi</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radiogeni</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 circuiti di regolazione controllo degli apparecchi radiogeni:</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interruttori, temporizzatori</w:t>
            </w:r>
          </w:p>
          <w:p w:rsidR="001F301C" w:rsidRPr="001F301C" w:rsidRDefault="001F301C" w:rsidP="001F301C">
            <w:pPr>
              <w:spacing w:after="0" w:line="240" w:lineRule="auto"/>
              <w:rPr>
                <w:rFonts w:ascii="Arial" w:hAnsi="Arial" w:cs="Arial"/>
                <w:sz w:val="18"/>
                <w:szCs w:val="18"/>
              </w:rPr>
            </w:pPr>
            <w:r w:rsidRPr="001F301C">
              <w:rPr>
                <w:rFonts w:ascii="Arial" w:hAnsi="Arial" w:cs="Arial"/>
                <w:sz w:val="18"/>
                <w:szCs w:val="18"/>
              </w:rPr>
              <w:t>Schema a blocchi di un apparecchio radiologico tradizionale</w:t>
            </w:r>
          </w:p>
          <w:p w:rsidR="001F301C" w:rsidRPr="001F301C" w:rsidRDefault="001F301C" w:rsidP="001F301C">
            <w:pPr>
              <w:spacing w:after="0" w:line="240" w:lineRule="auto"/>
              <w:rPr>
                <w:rFonts w:ascii="Arial" w:hAnsi="Arial" w:cs="Arial"/>
                <w:sz w:val="18"/>
                <w:szCs w:val="18"/>
              </w:rPr>
            </w:pPr>
          </w:p>
          <w:p w:rsidR="001F301C" w:rsidRPr="001F301C" w:rsidRDefault="001F301C" w:rsidP="001F301C">
            <w:pPr>
              <w:spacing w:after="0" w:line="240" w:lineRule="auto"/>
              <w:rPr>
                <w:rFonts w:ascii="Arial" w:hAnsi="Arial" w:cs="Arial"/>
                <w:sz w:val="18"/>
                <w:szCs w:val="18"/>
              </w:rPr>
            </w:pPr>
          </w:p>
          <w:p w:rsidR="001F301C" w:rsidRPr="001F301C" w:rsidRDefault="001F301C" w:rsidP="001F301C">
            <w:pPr>
              <w:spacing w:after="0" w:line="240" w:lineRule="auto"/>
              <w:rPr>
                <w:rFonts w:ascii="Arial" w:hAnsi="Arial" w:cs="Arial"/>
                <w:b/>
                <w:sz w:val="18"/>
                <w:szCs w:val="18"/>
              </w:rPr>
            </w:pPr>
            <w:proofErr w:type="spellStart"/>
            <w:r w:rsidRPr="001F301C">
              <w:rPr>
                <w:rFonts w:ascii="Arial" w:hAnsi="Arial" w:cs="Arial"/>
                <w:b/>
                <w:sz w:val="18"/>
                <w:szCs w:val="18"/>
              </w:rPr>
              <w:t>Contents</w:t>
            </w:r>
            <w:proofErr w:type="spellEnd"/>
          </w:p>
          <w:p w:rsidR="001F301C" w:rsidRPr="001F301C" w:rsidRDefault="001F301C" w:rsidP="001F301C">
            <w:pPr>
              <w:spacing w:after="0" w:line="240" w:lineRule="auto"/>
              <w:rPr>
                <w:rFonts w:ascii="Arial" w:hAnsi="Arial" w:cs="Arial"/>
                <w:b/>
                <w:sz w:val="18"/>
                <w:szCs w:val="18"/>
              </w:rPr>
            </w:pP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proofErr w:type="spellStart"/>
            <w:r w:rsidRPr="001F301C">
              <w:rPr>
                <w:rFonts w:ascii="Arial" w:eastAsia="Times New Roman" w:hAnsi="Arial" w:cs="Arial"/>
                <w:color w:val="000000"/>
                <w:sz w:val="18"/>
                <w:szCs w:val="18"/>
              </w:rPr>
              <w:t>Measure</w:t>
            </w:r>
            <w:proofErr w:type="spellEnd"/>
            <w:r w:rsidRPr="001F301C">
              <w:rPr>
                <w:rFonts w:ascii="Arial" w:eastAsia="Times New Roman" w:hAnsi="Arial" w:cs="Arial"/>
                <w:color w:val="000000"/>
                <w:sz w:val="18"/>
                <w:szCs w:val="18"/>
              </w:rPr>
              <w:t>,</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proofErr w:type="spellStart"/>
            <w:r w:rsidRPr="001F301C">
              <w:rPr>
                <w:rFonts w:ascii="Arial" w:eastAsia="Times New Roman" w:hAnsi="Arial" w:cs="Arial"/>
                <w:color w:val="000000"/>
                <w:sz w:val="18"/>
                <w:szCs w:val="18"/>
              </w:rPr>
              <w:t>Theory</w:t>
            </w:r>
            <w:proofErr w:type="spellEnd"/>
            <w:r w:rsidRPr="001F301C">
              <w:rPr>
                <w:rFonts w:ascii="Arial" w:eastAsia="Times New Roman" w:hAnsi="Arial" w:cs="Arial"/>
                <w:color w:val="000000"/>
                <w:sz w:val="18"/>
                <w:szCs w:val="18"/>
              </w:rPr>
              <w:t xml:space="preserve"> of </w:t>
            </w:r>
            <w:proofErr w:type="spellStart"/>
            <w:r w:rsidRPr="001F301C">
              <w:rPr>
                <w:rFonts w:ascii="Arial" w:eastAsia="Times New Roman" w:hAnsi="Arial" w:cs="Arial"/>
                <w:color w:val="000000"/>
                <w:sz w:val="18"/>
                <w:szCs w:val="18"/>
              </w:rPr>
              <w:t>Errors</w:t>
            </w:r>
            <w:proofErr w:type="spellEnd"/>
            <w:r w:rsidRPr="001F301C">
              <w:rPr>
                <w:rFonts w:ascii="Arial" w:eastAsia="Times New Roman" w:hAnsi="Arial" w:cs="Arial"/>
                <w:color w:val="000000"/>
                <w:sz w:val="18"/>
                <w:szCs w:val="18"/>
              </w:rPr>
              <w:t>,</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proofErr w:type="spellStart"/>
            <w:r w:rsidRPr="001F301C">
              <w:rPr>
                <w:rFonts w:ascii="Arial" w:eastAsia="Times New Roman" w:hAnsi="Arial" w:cs="Arial"/>
                <w:color w:val="000000"/>
                <w:sz w:val="18"/>
                <w:szCs w:val="18"/>
              </w:rPr>
              <w:t>Electrodynamics</w:t>
            </w:r>
            <w:proofErr w:type="spellEnd"/>
            <w:r w:rsidRPr="001F301C">
              <w:rPr>
                <w:rFonts w:ascii="Arial" w:eastAsia="Times New Roman" w:hAnsi="Arial" w:cs="Arial"/>
                <w:color w:val="000000"/>
                <w:sz w:val="18"/>
                <w:szCs w:val="18"/>
              </w:rPr>
              <w:t xml:space="preserve"> of DC </w:t>
            </w:r>
            <w:proofErr w:type="spellStart"/>
            <w:r w:rsidRPr="001F301C">
              <w:rPr>
                <w:rFonts w:ascii="Arial" w:eastAsia="Times New Roman" w:hAnsi="Arial" w:cs="Arial"/>
                <w:color w:val="000000"/>
                <w:sz w:val="18"/>
                <w:szCs w:val="18"/>
              </w:rPr>
              <w:t>currents</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electrical</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circuit</w:t>
            </w:r>
            <w:proofErr w:type="spellEnd"/>
            <w:r w:rsidRPr="001F301C">
              <w:rPr>
                <w:rFonts w:ascii="Arial" w:eastAsia="Times New Roman" w:hAnsi="Arial" w:cs="Arial"/>
                <w:color w:val="000000"/>
                <w:sz w:val="18"/>
                <w:szCs w:val="18"/>
              </w:rPr>
              <w:t xml:space="preserve"> • </w:t>
            </w:r>
            <w:proofErr w:type="spellStart"/>
            <w:r w:rsidRPr="001F301C">
              <w:rPr>
                <w:rFonts w:ascii="Arial" w:eastAsia="Times New Roman" w:hAnsi="Arial" w:cs="Arial"/>
                <w:color w:val="000000"/>
                <w:sz w:val="18"/>
                <w:szCs w:val="18"/>
              </w:rPr>
              <w:t>sign</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conventions</w:t>
            </w:r>
            <w:proofErr w:type="spellEnd"/>
            <w:r w:rsidRPr="001F301C">
              <w:rPr>
                <w:rFonts w:ascii="Arial" w:eastAsia="Times New Roman" w:hAnsi="Arial" w:cs="Arial"/>
                <w:color w:val="000000"/>
                <w:sz w:val="18"/>
                <w:szCs w:val="18"/>
              </w:rPr>
              <w:t xml:space="preserve"> • </w:t>
            </w:r>
            <w:proofErr w:type="spellStart"/>
            <w:r w:rsidRPr="001F301C">
              <w:rPr>
                <w:rFonts w:ascii="Arial" w:eastAsia="Times New Roman" w:hAnsi="Arial" w:cs="Arial"/>
                <w:color w:val="000000"/>
                <w:sz w:val="18"/>
                <w:szCs w:val="18"/>
              </w:rPr>
              <w:t>orders</w:t>
            </w:r>
            <w:proofErr w:type="spellEnd"/>
            <w:r w:rsidRPr="001F301C">
              <w:rPr>
                <w:rFonts w:ascii="Arial" w:eastAsia="Times New Roman" w:hAnsi="Arial" w:cs="Arial"/>
                <w:color w:val="000000"/>
                <w:sz w:val="18"/>
                <w:szCs w:val="18"/>
              </w:rPr>
              <w:t xml:space="preserve"> of </w:t>
            </w:r>
            <w:proofErr w:type="spellStart"/>
            <w:r w:rsidRPr="001F301C">
              <w:rPr>
                <w:rFonts w:ascii="Arial" w:eastAsia="Times New Roman" w:hAnsi="Arial" w:cs="Arial"/>
                <w:color w:val="000000"/>
                <w:sz w:val="18"/>
                <w:szCs w:val="18"/>
              </w:rPr>
              <w:t>magnitude</w:t>
            </w:r>
            <w:proofErr w:type="spellEnd"/>
            <w:r w:rsidRPr="001F301C">
              <w:rPr>
                <w:rFonts w:ascii="Arial" w:eastAsia="Times New Roman" w:hAnsi="Arial" w:cs="Arial"/>
                <w:color w:val="000000"/>
                <w:sz w:val="18"/>
                <w:szCs w:val="18"/>
              </w:rPr>
              <w:t xml:space="preserve"> • </w:t>
            </w:r>
            <w:proofErr w:type="spellStart"/>
            <w:r w:rsidRPr="001F301C">
              <w:rPr>
                <w:rFonts w:ascii="Arial" w:eastAsia="Times New Roman" w:hAnsi="Arial" w:cs="Arial"/>
                <w:color w:val="000000"/>
                <w:sz w:val="18"/>
                <w:szCs w:val="18"/>
              </w:rPr>
              <w:t>resistance</w:t>
            </w:r>
            <w:proofErr w:type="spellEnd"/>
            <w:r w:rsidRPr="001F301C">
              <w:rPr>
                <w:rFonts w:ascii="Arial" w:eastAsia="Times New Roman" w:hAnsi="Arial" w:cs="Arial"/>
                <w:color w:val="000000"/>
                <w:sz w:val="18"/>
                <w:szCs w:val="18"/>
              </w:rPr>
              <w:t xml:space="preserve"> and </w:t>
            </w:r>
            <w:proofErr w:type="spellStart"/>
            <w:r w:rsidRPr="001F301C">
              <w:rPr>
                <w:rFonts w:ascii="Arial" w:eastAsia="Times New Roman" w:hAnsi="Arial" w:cs="Arial"/>
                <w:color w:val="000000"/>
                <w:sz w:val="18"/>
                <w:szCs w:val="18"/>
              </w:rPr>
              <w:t>resistivity</w:t>
            </w:r>
            <w:proofErr w:type="spellEnd"/>
            <w:r w:rsidRPr="001F301C">
              <w:rPr>
                <w:rFonts w:ascii="Arial" w:eastAsia="Times New Roman" w:hAnsi="Arial" w:cs="Arial"/>
                <w:color w:val="000000"/>
                <w:sz w:val="18"/>
                <w:szCs w:val="18"/>
              </w:rPr>
              <w:t xml:space="preserve"> • </w:t>
            </w:r>
            <w:proofErr w:type="spellStart"/>
            <w:r w:rsidRPr="001F301C">
              <w:rPr>
                <w:rFonts w:ascii="Arial" w:eastAsia="Times New Roman" w:hAnsi="Arial" w:cs="Arial"/>
                <w:color w:val="000000"/>
                <w:sz w:val="18"/>
                <w:szCs w:val="18"/>
              </w:rPr>
              <w:t>superconductivity</w:t>
            </w:r>
            <w:proofErr w:type="spellEnd"/>
            <w:r w:rsidRPr="001F301C">
              <w:rPr>
                <w:rFonts w:ascii="Arial" w:eastAsia="Times New Roman" w:hAnsi="Arial" w:cs="Arial"/>
                <w:color w:val="000000"/>
                <w:sz w:val="18"/>
                <w:szCs w:val="18"/>
              </w:rPr>
              <w:t xml:space="preserve"> • </w:t>
            </w:r>
            <w:proofErr w:type="spellStart"/>
            <w:r w:rsidRPr="001F301C">
              <w:rPr>
                <w:rFonts w:ascii="Arial" w:eastAsia="Times New Roman" w:hAnsi="Arial" w:cs="Arial"/>
                <w:color w:val="000000"/>
                <w:sz w:val="18"/>
                <w:szCs w:val="18"/>
              </w:rPr>
              <w:t>Kirchhoff</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principles</w:t>
            </w:r>
            <w:proofErr w:type="spellEnd"/>
            <w:r w:rsidRPr="001F301C">
              <w:rPr>
                <w:rFonts w:ascii="Arial" w:eastAsia="Times New Roman" w:hAnsi="Arial" w:cs="Arial"/>
                <w:color w:val="000000"/>
                <w:sz w:val="18"/>
                <w:szCs w:val="18"/>
              </w:rPr>
              <w:t xml:space="preserve"> - </w:t>
            </w:r>
            <w:proofErr w:type="spellStart"/>
            <w:r w:rsidRPr="001F301C">
              <w:rPr>
                <w:rFonts w:ascii="Arial" w:eastAsia="Times New Roman" w:hAnsi="Arial" w:cs="Arial"/>
                <w:color w:val="000000"/>
                <w:sz w:val="18"/>
                <w:szCs w:val="18"/>
              </w:rPr>
              <w:t>Ohm's</w:t>
            </w:r>
            <w:proofErr w:type="spellEnd"/>
            <w:r w:rsidRPr="001F301C">
              <w:rPr>
                <w:rFonts w:ascii="Arial" w:eastAsia="Times New Roman" w:hAnsi="Arial" w:cs="Arial"/>
                <w:color w:val="000000"/>
                <w:sz w:val="18"/>
                <w:szCs w:val="18"/>
              </w:rPr>
              <w:t xml:space="preserve"> law • </w:t>
            </w:r>
            <w:proofErr w:type="spellStart"/>
            <w:r w:rsidRPr="001F301C">
              <w:rPr>
                <w:rFonts w:ascii="Arial" w:eastAsia="Times New Roman" w:hAnsi="Arial" w:cs="Arial"/>
                <w:color w:val="000000"/>
                <w:sz w:val="18"/>
                <w:szCs w:val="18"/>
              </w:rPr>
              <w:t>power</w:t>
            </w:r>
            <w:proofErr w:type="spellEnd"/>
            <w:r w:rsidRPr="001F301C">
              <w:rPr>
                <w:rFonts w:ascii="Arial" w:eastAsia="Times New Roman" w:hAnsi="Arial" w:cs="Arial"/>
                <w:color w:val="000000"/>
                <w:sz w:val="18"/>
                <w:szCs w:val="18"/>
              </w:rPr>
              <w:t xml:space="preserve"> and </w:t>
            </w:r>
            <w:proofErr w:type="spellStart"/>
            <w:r w:rsidRPr="001F301C">
              <w:rPr>
                <w:rFonts w:ascii="Arial" w:eastAsia="Times New Roman" w:hAnsi="Arial" w:cs="Arial"/>
                <w:color w:val="000000"/>
                <w:sz w:val="18"/>
                <w:szCs w:val="18"/>
              </w:rPr>
              <w:t>energy</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proofErr w:type="spellStart"/>
            <w:r w:rsidRPr="001F301C">
              <w:rPr>
                <w:rFonts w:ascii="Arial" w:eastAsia="Times New Roman" w:hAnsi="Arial" w:cs="Arial"/>
                <w:color w:val="000000"/>
                <w:sz w:val="18"/>
                <w:szCs w:val="18"/>
              </w:rPr>
              <w:t>Electromagnetism</w:t>
            </w:r>
            <w:proofErr w:type="spellEnd"/>
            <w:r w:rsidRPr="001F301C">
              <w:rPr>
                <w:rFonts w:ascii="Arial" w:eastAsia="Times New Roman" w:hAnsi="Arial" w:cs="Arial"/>
                <w:color w:val="000000"/>
                <w:sz w:val="18"/>
                <w:szCs w:val="18"/>
              </w:rPr>
              <w:t>:</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natural</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magnets</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topics</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covered</w:t>
            </w:r>
            <w:proofErr w:type="spellEnd"/>
            <w:r w:rsidRPr="001F301C">
              <w:rPr>
                <w:rFonts w:ascii="Arial" w:eastAsia="Times New Roman" w:hAnsi="Arial" w:cs="Arial"/>
                <w:color w:val="000000"/>
                <w:sz w:val="18"/>
                <w:szCs w:val="18"/>
              </w:rPr>
              <w:t xml:space="preserve"> in the </w:t>
            </w:r>
            <w:proofErr w:type="spellStart"/>
            <w:r w:rsidRPr="001F301C">
              <w:rPr>
                <w:rFonts w:ascii="Arial" w:eastAsia="Times New Roman" w:hAnsi="Arial" w:cs="Arial"/>
                <w:color w:val="000000"/>
                <w:sz w:val="18"/>
                <w:szCs w:val="18"/>
              </w:rPr>
              <w:t>program</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synthetic</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magnetic</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induction</w:t>
            </w:r>
            <w:proofErr w:type="spellEnd"/>
            <w:r w:rsidRPr="001F301C">
              <w:rPr>
                <w:rFonts w:ascii="Arial" w:eastAsia="Times New Roman" w:hAnsi="Arial" w:cs="Arial"/>
                <w:color w:val="000000"/>
                <w:sz w:val="18"/>
                <w:szCs w:val="18"/>
              </w:rPr>
              <w:t>)</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law of </w:t>
            </w:r>
            <w:proofErr w:type="spellStart"/>
            <w:r w:rsidRPr="001F301C">
              <w:rPr>
                <w:rFonts w:ascii="Arial" w:eastAsia="Times New Roman" w:hAnsi="Arial" w:cs="Arial"/>
                <w:color w:val="000000"/>
                <w:sz w:val="18"/>
                <w:szCs w:val="18"/>
              </w:rPr>
              <w:t>Farady-Neumann-Lenz</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Constitutive</w:t>
            </w:r>
            <w:proofErr w:type="spellEnd"/>
            <w:r w:rsidRPr="001F301C">
              <w:rPr>
                <w:rFonts w:ascii="Arial" w:eastAsia="Times New Roman" w:hAnsi="Arial" w:cs="Arial"/>
                <w:color w:val="000000"/>
                <w:sz w:val="18"/>
                <w:szCs w:val="18"/>
              </w:rPr>
              <w:t xml:space="preserve"> relations of passive </w:t>
            </w:r>
            <w:proofErr w:type="spellStart"/>
            <w:r w:rsidRPr="001F301C">
              <w:rPr>
                <w:rFonts w:ascii="Arial" w:eastAsia="Times New Roman" w:hAnsi="Arial" w:cs="Arial"/>
                <w:color w:val="000000"/>
                <w:sz w:val="18"/>
                <w:szCs w:val="18"/>
              </w:rPr>
              <w:t>circuit</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components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Transformer</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Types</w:t>
            </w:r>
            <w:proofErr w:type="spellEnd"/>
            <w:r w:rsidRPr="001F301C">
              <w:rPr>
                <w:rFonts w:ascii="Arial" w:eastAsia="Times New Roman" w:hAnsi="Arial" w:cs="Arial"/>
                <w:color w:val="000000"/>
                <w:sz w:val="18"/>
                <w:szCs w:val="18"/>
              </w:rPr>
              <w:t xml:space="preserve"> of </w:t>
            </w:r>
            <w:proofErr w:type="spellStart"/>
            <w:r w:rsidRPr="001F301C">
              <w:rPr>
                <w:rFonts w:ascii="Arial" w:eastAsia="Times New Roman" w:hAnsi="Arial" w:cs="Arial"/>
                <w:color w:val="000000"/>
                <w:sz w:val="18"/>
                <w:szCs w:val="18"/>
              </w:rPr>
              <w:t>writing</w:t>
            </w:r>
            <w:proofErr w:type="spellEnd"/>
            <w:r w:rsidRPr="001F301C">
              <w:rPr>
                <w:rFonts w:ascii="Arial" w:eastAsia="Times New Roman" w:hAnsi="Arial" w:cs="Arial"/>
                <w:color w:val="000000"/>
                <w:sz w:val="18"/>
                <w:szCs w:val="18"/>
              </w:rPr>
              <w:t xml:space="preserve"> for </w:t>
            </w:r>
            <w:proofErr w:type="spellStart"/>
            <w:r w:rsidRPr="001F301C">
              <w:rPr>
                <w:rFonts w:ascii="Arial" w:eastAsia="Times New Roman" w:hAnsi="Arial" w:cs="Arial"/>
                <w:color w:val="000000"/>
                <w:sz w:val="18"/>
                <w:szCs w:val="18"/>
              </w:rPr>
              <w:t>sinusoidal</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sizes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lastRenderedPageBreak/>
              <w:t xml:space="preserve">• </w:t>
            </w:r>
            <w:proofErr w:type="spellStart"/>
            <w:r w:rsidRPr="001F301C">
              <w:rPr>
                <w:rFonts w:ascii="Arial" w:eastAsia="Times New Roman" w:hAnsi="Arial" w:cs="Arial"/>
                <w:color w:val="000000"/>
                <w:sz w:val="18"/>
                <w:szCs w:val="18"/>
              </w:rPr>
              <w:t>Impedance</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Analysis of linear </w:t>
            </w:r>
            <w:proofErr w:type="spellStart"/>
            <w:r w:rsidRPr="001F301C">
              <w:rPr>
                <w:rFonts w:ascii="Arial" w:eastAsia="Times New Roman" w:hAnsi="Arial" w:cs="Arial"/>
                <w:color w:val="000000"/>
                <w:sz w:val="18"/>
                <w:szCs w:val="18"/>
              </w:rPr>
              <w:t>circuits</w:t>
            </w:r>
            <w:proofErr w:type="spellEnd"/>
            <w:r w:rsidRPr="001F301C">
              <w:rPr>
                <w:rFonts w:ascii="Arial" w:eastAsia="Times New Roman" w:hAnsi="Arial" w:cs="Arial"/>
                <w:color w:val="000000"/>
                <w:sz w:val="18"/>
                <w:szCs w:val="18"/>
              </w:rPr>
              <w:t xml:space="preserve"> in </w:t>
            </w:r>
            <w:proofErr w:type="spellStart"/>
            <w:r w:rsidRPr="001F301C">
              <w:rPr>
                <w:rFonts w:ascii="Arial" w:eastAsia="Times New Roman" w:hAnsi="Arial" w:cs="Arial"/>
                <w:color w:val="000000"/>
                <w:sz w:val="18"/>
                <w:szCs w:val="18"/>
              </w:rPr>
              <w:t>permanent</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sinusoidal</w:t>
            </w:r>
            <w:proofErr w:type="spellEnd"/>
            <w:r w:rsidRPr="001F301C">
              <w:rPr>
                <w:rFonts w:ascii="Arial" w:eastAsia="Times New Roman" w:hAnsi="Arial" w:cs="Arial"/>
                <w:color w:val="000000"/>
                <w:sz w:val="18"/>
                <w:szCs w:val="18"/>
              </w:rPr>
              <w:t xml:space="preserve"> regime</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Electrical</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measurements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general information on </w:t>
            </w:r>
            <w:proofErr w:type="spellStart"/>
            <w:r w:rsidRPr="001F301C">
              <w:rPr>
                <w:rFonts w:ascii="Arial" w:eastAsia="Times New Roman" w:hAnsi="Arial" w:cs="Arial"/>
                <w:color w:val="000000"/>
                <w:sz w:val="18"/>
                <w:szCs w:val="18"/>
              </w:rPr>
              <w:t>measuring</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instruments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current</w:t>
            </w:r>
            <w:proofErr w:type="spellEnd"/>
            <w:r w:rsidRPr="001F301C">
              <w:rPr>
                <w:rFonts w:ascii="Arial" w:eastAsia="Times New Roman" w:hAnsi="Arial" w:cs="Arial"/>
                <w:color w:val="000000"/>
                <w:sz w:val="18"/>
                <w:szCs w:val="18"/>
              </w:rPr>
              <w:t xml:space="preserve"> and </w:t>
            </w:r>
            <w:proofErr w:type="spellStart"/>
            <w:r w:rsidRPr="001F301C">
              <w:rPr>
                <w:rFonts w:ascii="Arial" w:eastAsia="Times New Roman" w:hAnsi="Arial" w:cs="Arial"/>
                <w:color w:val="000000"/>
                <w:sz w:val="18"/>
                <w:szCs w:val="18"/>
              </w:rPr>
              <w:t>voltage</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measurements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signs</w:t>
            </w:r>
            <w:proofErr w:type="spellEnd"/>
            <w:r w:rsidRPr="001F301C">
              <w:rPr>
                <w:rFonts w:ascii="Arial" w:eastAsia="Times New Roman" w:hAnsi="Arial" w:cs="Arial"/>
                <w:color w:val="000000"/>
                <w:sz w:val="18"/>
                <w:szCs w:val="18"/>
              </w:rPr>
              <w:t xml:space="preserve"> of </w:t>
            </w:r>
            <w:proofErr w:type="spellStart"/>
            <w:r w:rsidRPr="001F301C">
              <w:rPr>
                <w:rFonts w:ascii="Arial" w:eastAsia="Times New Roman" w:hAnsi="Arial" w:cs="Arial"/>
                <w:color w:val="000000"/>
                <w:sz w:val="18"/>
                <w:szCs w:val="18"/>
              </w:rPr>
              <w:t>electrical</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safety</w:t>
            </w:r>
            <w:proofErr w:type="spellEnd"/>
            <w:r w:rsidRPr="001F301C">
              <w:rPr>
                <w:rFonts w:ascii="Arial" w:eastAsia="Times New Roman" w:hAnsi="Arial" w:cs="Arial"/>
                <w:color w:val="000000"/>
                <w:sz w:val="18"/>
                <w:szCs w:val="18"/>
              </w:rPr>
              <w:t xml:space="preserve"> in the hospital</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oscilloscope</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proofErr w:type="spellStart"/>
            <w:r w:rsidRPr="001F301C">
              <w:rPr>
                <w:rFonts w:ascii="Arial" w:eastAsia="Times New Roman" w:hAnsi="Arial" w:cs="Arial"/>
                <w:color w:val="000000"/>
                <w:sz w:val="18"/>
                <w:szCs w:val="18"/>
              </w:rPr>
              <w:t>Nonlinear</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electronics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semiconductor</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diode</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microscopic</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operation</w:t>
            </w:r>
            <w:proofErr w:type="spellEnd"/>
            <w:r w:rsidRPr="001F301C">
              <w:rPr>
                <w:rFonts w:ascii="Arial" w:eastAsia="Times New Roman" w:hAnsi="Arial" w:cs="Arial"/>
                <w:color w:val="000000"/>
                <w:sz w:val="18"/>
                <w:szCs w:val="18"/>
              </w:rPr>
              <w:t>,</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w:t>
            </w:r>
            <w:proofErr w:type="spellStart"/>
            <w:r w:rsidRPr="001F301C">
              <w:rPr>
                <w:rFonts w:ascii="Arial" w:eastAsia="Times New Roman" w:hAnsi="Arial" w:cs="Arial"/>
                <w:color w:val="000000"/>
                <w:sz w:val="18"/>
                <w:szCs w:val="18"/>
              </w:rPr>
              <w:t>characteristic</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curves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rectifiers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AC-DC </w:t>
            </w:r>
            <w:proofErr w:type="spellStart"/>
            <w:r w:rsidRPr="001F301C">
              <w:rPr>
                <w:rFonts w:ascii="Arial" w:eastAsia="Times New Roman" w:hAnsi="Arial" w:cs="Arial"/>
                <w:color w:val="000000"/>
                <w:sz w:val="18"/>
                <w:szCs w:val="18"/>
              </w:rPr>
              <w:t>converters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Applications of </w:t>
            </w:r>
            <w:proofErr w:type="spellStart"/>
            <w:r w:rsidRPr="001F301C">
              <w:rPr>
                <w:rFonts w:ascii="Arial" w:eastAsia="Times New Roman" w:hAnsi="Arial" w:cs="Arial"/>
                <w:color w:val="000000"/>
                <w:sz w:val="18"/>
                <w:szCs w:val="18"/>
              </w:rPr>
              <w:t>electronics</w:t>
            </w:r>
            <w:proofErr w:type="spellEnd"/>
            <w:r w:rsidRPr="001F301C">
              <w:rPr>
                <w:rFonts w:ascii="Arial" w:eastAsia="Times New Roman" w:hAnsi="Arial" w:cs="Arial"/>
                <w:color w:val="000000"/>
                <w:sz w:val="18"/>
                <w:szCs w:val="18"/>
              </w:rPr>
              <w:t xml:space="preserve"> in the </w:t>
            </w:r>
            <w:proofErr w:type="spellStart"/>
            <w:r w:rsidRPr="001F301C">
              <w:rPr>
                <w:rFonts w:ascii="Arial" w:eastAsia="Times New Roman" w:hAnsi="Arial" w:cs="Arial"/>
                <w:color w:val="000000"/>
                <w:sz w:val="18"/>
                <w:szCs w:val="18"/>
              </w:rPr>
              <w:t>radiological</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field</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circuits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tube </w:t>
            </w:r>
            <w:proofErr w:type="spellStart"/>
            <w:r w:rsidRPr="001F301C">
              <w:rPr>
                <w:rFonts w:ascii="Arial" w:eastAsia="Times New Roman" w:hAnsi="Arial" w:cs="Arial"/>
                <w:color w:val="000000"/>
                <w:sz w:val="18"/>
                <w:szCs w:val="18"/>
              </w:rPr>
              <w:t>feeders</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radiogenic</w:t>
            </w:r>
            <w:proofErr w:type="spellEnd"/>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control </w:t>
            </w:r>
            <w:proofErr w:type="spellStart"/>
            <w:r w:rsidRPr="001F301C">
              <w:rPr>
                <w:rFonts w:ascii="Arial" w:eastAsia="Times New Roman" w:hAnsi="Arial" w:cs="Arial"/>
                <w:color w:val="000000"/>
                <w:sz w:val="18"/>
                <w:szCs w:val="18"/>
              </w:rPr>
              <w:t>circuits</w:t>
            </w:r>
            <w:proofErr w:type="spellEnd"/>
            <w:r w:rsidRPr="001F301C">
              <w:rPr>
                <w:rFonts w:ascii="Arial" w:eastAsia="Times New Roman" w:hAnsi="Arial" w:cs="Arial"/>
                <w:color w:val="000000"/>
                <w:sz w:val="18"/>
                <w:szCs w:val="18"/>
              </w:rPr>
              <w:t xml:space="preserve"> for the control of x-</w:t>
            </w:r>
            <w:proofErr w:type="spellStart"/>
            <w:r w:rsidRPr="001F301C">
              <w:rPr>
                <w:rFonts w:ascii="Arial" w:eastAsia="Times New Roman" w:hAnsi="Arial" w:cs="Arial"/>
                <w:color w:val="000000"/>
                <w:sz w:val="18"/>
                <w:szCs w:val="18"/>
              </w:rPr>
              <w:t>ray</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devices</w:t>
            </w:r>
            <w:proofErr w:type="spellEnd"/>
            <w:r w:rsidRPr="001F301C">
              <w:rPr>
                <w:rFonts w:ascii="Arial" w:eastAsia="Times New Roman" w:hAnsi="Arial" w:cs="Arial"/>
                <w:color w:val="000000"/>
                <w:sz w:val="18"/>
                <w:szCs w:val="18"/>
              </w:rPr>
              <w:t>:</w:t>
            </w:r>
          </w:p>
          <w:p w:rsidR="001F301C" w:rsidRPr="001F301C" w:rsidRDefault="001F301C" w:rsidP="001F301C">
            <w:pPr>
              <w:shd w:val="clear" w:color="auto" w:fill="FFFFFF"/>
              <w:spacing w:after="0" w:line="240" w:lineRule="auto"/>
              <w:rPr>
                <w:rFonts w:ascii="Arial" w:eastAsia="Times New Roman" w:hAnsi="Arial" w:cs="Arial"/>
                <w:color w:val="000000"/>
                <w:sz w:val="18"/>
                <w:szCs w:val="18"/>
              </w:rPr>
            </w:pPr>
            <w:proofErr w:type="spellStart"/>
            <w:r w:rsidRPr="001F301C">
              <w:rPr>
                <w:rFonts w:ascii="Arial" w:eastAsia="Times New Roman" w:hAnsi="Arial" w:cs="Arial"/>
                <w:color w:val="000000"/>
                <w:sz w:val="18"/>
                <w:szCs w:val="18"/>
              </w:rPr>
              <w:t>switches</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timers</w:t>
            </w:r>
            <w:proofErr w:type="spellEnd"/>
          </w:p>
          <w:p w:rsidR="0080714C" w:rsidRPr="001F301C" w:rsidRDefault="001F301C" w:rsidP="001F301C">
            <w:pPr>
              <w:shd w:val="clear" w:color="auto" w:fill="FFFFFF"/>
              <w:spacing w:after="0" w:line="240" w:lineRule="auto"/>
              <w:rPr>
                <w:rFonts w:ascii="Arial" w:eastAsia="Times New Roman" w:hAnsi="Arial" w:cs="Arial"/>
                <w:color w:val="000000"/>
                <w:sz w:val="18"/>
                <w:szCs w:val="18"/>
              </w:rPr>
            </w:pPr>
            <w:proofErr w:type="spellStart"/>
            <w:r w:rsidRPr="001F301C">
              <w:rPr>
                <w:rFonts w:ascii="Arial" w:eastAsia="Times New Roman" w:hAnsi="Arial" w:cs="Arial"/>
                <w:color w:val="000000"/>
                <w:sz w:val="18"/>
                <w:szCs w:val="18"/>
              </w:rPr>
              <w:t>Block</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diagram</w:t>
            </w:r>
            <w:proofErr w:type="spellEnd"/>
            <w:r w:rsidRPr="001F301C">
              <w:rPr>
                <w:rFonts w:ascii="Arial" w:eastAsia="Times New Roman" w:hAnsi="Arial" w:cs="Arial"/>
                <w:color w:val="000000"/>
                <w:sz w:val="18"/>
                <w:szCs w:val="18"/>
              </w:rPr>
              <w:t xml:space="preserve"> of a </w:t>
            </w:r>
            <w:proofErr w:type="spellStart"/>
            <w:r w:rsidRPr="001F301C">
              <w:rPr>
                <w:rFonts w:ascii="Arial" w:eastAsia="Times New Roman" w:hAnsi="Arial" w:cs="Arial"/>
                <w:color w:val="000000"/>
                <w:sz w:val="18"/>
                <w:szCs w:val="18"/>
              </w:rPr>
              <w:t>traditional</w:t>
            </w:r>
            <w:proofErr w:type="spellEnd"/>
            <w:r w:rsidRPr="001F301C">
              <w:rPr>
                <w:rFonts w:ascii="Arial" w:eastAsia="Times New Roman" w:hAnsi="Arial" w:cs="Arial"/>
                <w:color w:val="000000"/>
                <w:sz w:val="18"/>
                <w:szCs w:val="18"/>
              </w:rPr>
              <w:t xml:space="preserve"> X-</w:t>
            </w:r>
            <w:proofErr w:type="spellStart"/>
            <w:r w:rsidRPr="001F301C">
              <w:rPr>
                <w:rFonts w:ascii="Arial" w:eastAsia="Times New Roman" w:hAnsi="Arial" w:cs="Arial"/>
                <w:color w:val="000000"/>
                <w:sz w:val="18"/>
                <w:szCs w:val="18"/>
              </w:rPr>
              <w:t>ray</w:t>
            </w:r>
            <w:proofErr w:type="spellEnd"/>
            <w:r w:rsidRPr="001F301C">
              <w:rPr>
                <w:rFonts w:ascii="Arial" w:eastAsia="Times New Roman" w:hAnsi="Arial" w:cs="Arial"/>
                <w:color w:val="000000"/>
                <w:sz w:val="18"/>
                <w:szCs w:val="18"/>
              </w:rPr>
              <w:t xml:space="preserve"> </w:t>
            </w:r>
            <w:proofErr w:type="spellStart"/>
            <w:r w:rsidRPr="001F301C">
              <w:rPr>
                <w:rFonts w:ascii="Arial" w:eastAsia="Times New Roman" w:hAnsi="Arial" w:cs="Arial"/>
                <w:color w:val="000000"/>
                <w:sz w:val="18"/>
                <w:szCs w:val="18"/>
              </w:rPr>
              <w:t>appliance</w:t>
            </w:r>
            <w:proofErr w:type="spellEnd"/>
          </w:p>
          <w:p w:rsidR="0080714C" w:rsidRPr="001F301C" w:rsidRDefault="0080714C">
            <w:pPr>
              <w:pStyle w:val="Default"/>
              <w:spacing w:line="276" w:lineRule="auto"/>
              <w:rPr>
                <w:sz w:val="18"/>
                <w:szCs w:val="18"/>
              </w:rPr>
            </w:pPr>
          </w:p>
        </w:tc>
      </w:tr>
    </w:tbl>
    <w:p w:rsidR="00057DBE" w:rsidRPr="001F301C" w:rsidRDefault="00057DBE" w:rsidP="00D84328">
      <w:pPr>
        <w:rPr>
          <w:rFonts w:ascii="Arial" w:hAnsi="Arial" w:cs="Arial"/>
          <w:b/>
          <w:sz w:val="18"/>
          <w:szCs w:val="18"/>
        </w:rPr>
      </w:pPr>
    </w:p>
    <w:p w:rsidR="000B11EC" w:rsidRPr="001F301C" w:rsidRDefault="000B11EC" w:rsidP="000B11EC">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1F301C">
        <w:rPr>
          <w:rFonts w:ascii="Arial" w:hAnsi="Arial" w:cs="Arial"/>
          <w:b/>
          <w:sz w:val="18"/>
          <w:szCs w:val="18"/>
        </w:rPr>
        <w:t>INSEGNAMENTO (4</w:t>
      </w:r>
      <w:proofErr w:type="gramStart"/>
      <w:r w:rsidRPr="001F301C">
        <w:rPr>
          <w:rFonts w:ascii="Arial" w:hAnsi="Arial" w:cs="Arial"/>
          <w:b/>
          <w:sz w:val="18"/>
          <w:szCs w:val="18"/>
        </w:rPr>
        <w:t xml:space="preserve">):  </w:t>
      </w:r>
      <w:r w:rsidR="0014357B" w:rsidRPr="001F301C">
        <w:rPr>
          <w:rFonts w:ascii="Arial" w:hAnsi="Arial" w:cs="Arial"/>
          <w:b/>
          <w:sz w:val="18"/>
          <w:szCs w:val="18"/>
        </w:rPr>
        <w:t>Sistemi</w:t>
      </w:r>
      <w:proofErr w:type="gramEnd"/>
      <w:r w:rsidR="0014357B" w:rsidRPr="001F301C">
        <w:rPr>
          <w:rFonts w:ascii="Arial" w:hAnsi="Arial" w:cs="Arial"/>
          <w:b/>
          <w:sz w:val="18"/>
          <w:szCs w:val="18"/>
        </w:rPr>
        <w:t xml:space="preserve"> di Elaborazione Informatica</w:t>
      </w:r>
    </w:p>
    <w:p w:rsidR="000B11EC" w:rsidRPr="001F301C"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0B11EC" w:rsidRPr="001F301C"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sz w:val="18"/>
          <w:szCs w:val="18"/>
        </w:rPr>
        <w:t>Titolo Insegnamento In Inglese</w:t>
      </w:r>
      <w:r w:rsidRPr="001F301C">
        <w:rPr>
          <w:rFonts w:ascii="Arial" w:hAnsi="Arial" w:cs="Arial"/>
          <w:b/>
          <w:sz w:val="18"/>
          <w:szCs w:val="18"/>
        </w:rPr>
        <w:t xml:space="preserve">: </w:t>
      </w:r>
      <w:r w:rsidR="0014357B" w:rsidRPr="001F301C">
        <w:rPr>
          <w:rFonts w:ascii="Arial" w:hAnsi="Arial" w:cs="Arial"/>
          <w:b/>
          <w:sz w:val="18"/>
          <w:szCs w:val="18"/>
        </w:rPr>
        <w:t xml:space="preserve">Computer processing </w:t>
      </w:r>
      <w:proofErr w:type="spellStart"/>
      <w:r w:rsidR="0014357B" w:rsidRPr="001F301C">
        <w:rPr>
          <w:rFonts w:ascii="Arial" w:hAnsi="Arial" w:cs="Arial"/>
          <w:b/>
          <w:sz w:val="18"/>
          <w:szCs w:val="18"/>
        </w:rPr>
        <w:t>systems</w:t>
      </w:r>
      <w:proofErr w:type="spellEnd"/>
    </w:p>
    <w:p w:rsidR="000B11EC" w:rsidRPr="001F301C"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1F301C">
        <w:rPr>
          <w:rFonts w:ascii="Arial" w:hAnsi="Arial" w:cs="Arial"/>
          <w:b/>
          <w:sz w:val="18"/>
          <w:szCs w:val="18"/>
        </w:rPr>
        <w:t xml:space="preserve"> Docente: Franc</w:t>
      </w:r>
      <w:r w:rsidR="0014357B" w:rsidRPr="001F301C">
        <w:rPr>
          <w:rFonts w:ascii="Arial" w:hAnsi="Arial" w:cs="Arial"/>
          <w:b/>
          <w:sz w:val="18"/>
          <w:szCs w:val="18"/>
        </w:rPr>
        <w:t>esco Rossi</w:t>
      </w:r>
      <w:r w:rsidRPr="001F301C">
        <w:rPr>
          <w:rFonts w:ascii="Arial" w:hAnsi="Arial" w:cs="Arial"/>
          <w:b/>
          <w:sz w:val="18"/>
          <w:szCs w:val="18"/>
        </w:rPr>
        <w:tab/>
        <w:t xml:space="preserve">email: </w:t>
      </w:r>
      <w:r w:rsidR="0014357B" w:rsidRPr="001F301C">
        <w:rPr>
          <w:rFonts w:ascii="Arial" w:hAnsi="Arial" w:cs="Arial"/>
          <w:b/>
          <w:sz w:val="18"/>
          <w:szCs w:val="18"/>
        </w:rPr>
        <w:t>rossi.ict@gmail.com</w:t>
      </w:r>
      <w:r w:rsidRPr="001F301C">
        <w:rPr>
          <w:rFonts w:ascii="Arial" w:hAnsi="Arial" w:cs="Arial"/>
          <w:b/>
          <w:sz w:val="18"/>
          <w:szCs w:val="18"/>
        </w:rPr>
        <w:tab/>
      </w:r>
      <w:r w:rsidRPr="001F301C">
        <w:rPr>
          <w:rFonts w:ascii="Arial" w:hAnsi="Arial" w:cs="Arial"/>
          <w:b/>
          <w:sz w:val="18"/>
          <w:szCs w:val="18"/>
        </w:rPr>
        <w:tab/>
      </w:r>
      <w:proofErr w:type="spellStart"/>
      <w:r w:rsidRPr="001F301C">
        <w:rPr>
          <w:rFonts w:ascii="Arial" w:hAnsi="Arial" w:cs="Arial"/>
          <w:b/>
          <w:sz w:val="18"/>
          <w:szCs w:val="18"/>
        </w:rPr>
        <w:t>Tel</w:t>
      </w:r>
      <w:proofErr w:type="spellEnd"/>
      <w:r w:rsidRPr="001F301C">
        <w:rPr>
          <w:rFonts w:ascii="Arial" w:hAnsi="Arial" w:cs="Arial"/>
          <w:b/>
          <w:sz w:val="18"/>
          <w:szCs w:val="18"/>
        </w:rPr>
        <w:t xml:space="preserve">: </w:t>
      </w:r>
    </w:p>
    <w:p w:rsidR="000B11EC" w:rsidRPr="001F301C"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1F301C">
        <w:rPr>
          <w:rFonts w:ascii="Arial" w:hAnsi="Arial" w:cs="Arial"/>
          <w:sz w:val="18"/>
          <w:szCs w:val="18"/>
        </w:rPr>
        <w:t xml:space="preserve">SSD: </w:t>
      </w:r>
      <w:r w:rsidRPr="001F301C">
        <w:rPr>
          <w:rFonts w:ascii="Arial" w:hAnsi="Arial" w:cs="Arial"/>
          <w:sz w:val="18"/>
          <w:szCs w:val="18"/>
        </w:rPr>
        <w:tab/>
      </w:r>
      <w:r w:rsidR="0014357B" w:rsidRPr="001F301C">
        <w:rPr>
          <w:rFonts w:ascii="Arial" w:hAnsi="Arial" w:cs="Arial"/>
          <w:sz w:val="18"/>
          <w:szCs w:val="18"/>
        </w:rPr>
        <w:t>ING-INF/05</w:t>
      </w:r>
      <w:r w:rsidRPr="001F301C">
        <w:rPr>
          <w:rFonts w:ascii="Arial" w:hAnsi="Arial" w:cs="Arial"/>
          <w:sz w:val="18"/>
          <w:szCs w:val="18"/>
        </w:rPr>
        <w:tab/>
        <w:t xml:space="preserve">CFU: </w:t>
      </w:r>
      <w:r w:rsidR="0014357B" w:rsidRPr="001F301C">
        <w:rPr>
          <w:rFonts w:ascii="Arial" w:hAnsi="Arial" w:cs="Arial"/>
          <w:sz w:val="18"/>
          <w:szCs w:val="18"/>
        </w:rPr>
        <w:t>2</w:t>
      </w:r>
    </w:p>
    <w:p w:rsidR="000B11EC" w:rsidRPr="001F301C" w:rsidRDefault="000B11EC" w:rsidP="000B11EC">
      <w:pPr>
        <w:pBdr>
          <w:top w:val="single" w:sz="4" w:space="1" w:color="auto"/>
          <w:left w:val="single" w:sz="4" w:space="4" w:color="auto"/>
          <w:right w:val="single" w:sz="4" w:space="4" w:color="auto"/>
        </w:pBdr>
        <w:rPr>
          <w:rFonts w:ascii="Arial" w:hAnsi="Arial" w:cs="Arial"/>
          <w:b/>
          <w:sz w:val="18"/>
          <w:szCs w:val="18"/>
        </w:rPr>
      </w:pPr>
      <w:r w:rsidRPr="001F301C">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B11EC" w:rsidRPr="001F301C" w:rsidTr="007642EE">
        <w:trPr>
          <w:trHeight w:val="22"/>
        </w:trPr>
        <w:tc>
          <w:tcPr>
            <w:tcW w:w="9869" w:type="dxa"/>
          </w:tcPr>
          <w:p w:rsidR="000B11EC" w:rsidRPr="001F301C" w:rsidRDefault="000B11EC" w:rsidP="007642EE">
            <w:pPr>
              <w:pStyle w:val="Default"/>
              <w:ind w:right="340"/>
              <w:rPr>
                <w:sz w:val="18"/>
                <w:szCs w:val="18"/>
                <w:u w:val="single"/>
              </w:rPr>
            </w:pPr>
          </w:p>
        </w:tc>
      </w:tr>
      <w:tr w:rsidR="000B11EC" w:rsidRPr="001F301C" w:rsidTr="007642EE">
        <w:trPr>
          <w:trHeight w:val="280"/>
        </w:trPr>
        <w:tc>
          <w:tcPr>
            <w:tcW w:w="9869" w:type="dxa"/>
          </w:tcPr>
          <w:p w:rsidR="000B11EC" w:rsidRPr="001F301C" w:rsidRDefault="000B11EC" w:rsidP="00A1121B">
            <w:pPr>
              <w:pStyle w:val="Default"/>
              <w:ind w:right="340"/>
              <w:rPr>
                <w:iCs/>
                <w:sz w:val="18"/>
                <w:szCs w:val="18"/>
              </w:rPr>
            </w:pPr>
            <w:r w:rsidRPr="001F301C">
              <w:rPr>
                <w:iCs/>
                <w:sz w:val="18"/>
                <w:szCs w:val="18"/>
              </w:rPr>
              <w:t xml:space="preserve">Gli studenti devono dimostrare di </w:t>
            </w:r>
            <w:proofErr w:type="gramStart"/>
            <w:r w:rsidR="00A1121B" w:rsidRPr="001F301C">
              <w:rPr>
                <w:iCs/>
                <w:sz w:val="18"/>
                <w:szCs w:val="18"/>
              </w:rPr>
              <w:t>aver  appreso</w:t>
            </w:r>
            <w:proofErr w:type="gramEnd"/>
            <w:r w:rsidRPr="001F301C">
              <w:rPr>
                <w:iCs/>
                <w:sz w:val="18"/>
                <w:szCs w:val="18"/>
              </w:rPr>
              <w:t xml:space="preserve"> i concetti di base </w:t>
            </w:r>
            <w:r w:rsidR="00A1121B" w:rsidRPr="001F301C">
              <w:rPr>
                <w:iCs/>
                <w:sz w:val="18"/>
                <w:szCs w:val="18"/>
              </w:rPr>
              <w:t>per la gest</w:t>
            </w:r>
            <w:r w:rsidR="00072EF4" w:rsidRPr="001F301C">
              <w:rPr>
                <w:iCs/>
                <w:sz w:val="18"/>
                <w:szCs w:val="18"/>
              </w:rPr>
              <w:t>ione delle informazioni riferite</w:t>
            </w:r>
            <w:r w:rsidR="00A1121B" w:rsidRPr="001F301C">
              <w:rPr>
                <w:iCs/>
                <w:sz w:val="18"/>
                <w:szCs w:val="18"/>
              </w:rPr>
              <w:t xml:space="preserve"> alla professione dell’audiometrista</w:t>
            </w:r>
            <w:r w:rsidRPr="001F301C">
              <w:rPr>
                <w:iCs/>
                <w:sz w:val="18"/>
                <w:szCs w:val="18"/>
              </w:rPr>
              <w:t xml:space="preserve">. </w:t>
            </w:r>
          </w:p>
        </w:tc>
      </w:tr>
      <w:tr w:rsidR="000B11EC" w:rsidRPr="001F301C" w:rsidTr="007642EE">
        <w:trPr>
          <w:trHeight w:val="508"/>
        </w:trPr>
        <w:tc>
          <w:tcPr>
            <w:tcW w:w="9869" w:type="dxa"/>
          </w:tcPr>
          <w:p w:rsidR="000B11EC" w:rsidRPr="001F301C" w:rsidRDefault="000B11EC" w:rsidP="007642EE">
            <w:pPr>
              <w:pStyle w:val="Default"/>
              <w:rPr>
                <w:b/>
                <w:bCs/>
                <w:sz w:val="18"/>
                <w:szCs w:val="18"/>
              </w:rPr>
            </w:pPr>
          </w:p>
          <w:p w:rsidR="000B11EC" w:rsidRPr="001F301C" w:rsidRDefault="000B11EC" w:rsidP="007642EE">
            <w:pPr>
              <w:pStyle w:val="Default"/>
              <w:pBdr>
                <w:top w:val="single" w:sz="4" w:space="1" w:color="auto"/>
              </w:pBdr>
              <w:rPr>
                <w:b/>
                <w:bCs/>
                <w:sz w:val="18"/>
                <w:szCs w:val="18"/>
              </w:rPr>
            </w:pPr>
            <w:r w:rsidRPr="001F301C">
              <w:rPr>
                <w:b/>
                <w:bCs/>
                <w:sz w:val="18"/>
                <w:szCs w:val="18"/>
              </w:rPr>
              <w:t xml:space="preserve">Programma </w:t>
            </w:r>
          </w:p>
          <w:p w:rsidR="00D33C85" w:rsidRPr="001F301C"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Introduzione agli algoritmi ed ai componenti hardware/software di un calcolatore, </w:t>
            </w:r>
          </w:p>
          <w:p w:rsidR="00D33C85" w:rsidRPr="001F301C"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Rappresentazione delle informazioni</w:t>
            </w:r>
          </w:p>
          <w:p w:rsidR="00D33C85" w:rsidRPr="001F301C"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 metodi di conversione tra le basi e codifiche per la rappresentazione del testo</w:t>
            </w:r>
          </w:p>
          <w:p w:rsidR="00D33C85" w:rsidRPr="001F301C"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Rappresentazione delle informazioni multimediali, </w:t>
            </w:r>
          </w:p>
          <w:p w:rsidR="00D33C85" w:rsidRPr="001F301C"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Tecniche per la compressione dei dati. </w:t>
            </w:r>
          </w:p>
          <w:p w:rsidR="00D33C85" w:rsidRPr="001F301C"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Reti di calcolatori LAN e WAN</w:t>
            </w:r>
          </w:p>
          <w:p w:rsidR="00D33C85" w:rsidRPr="001F301C"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applicazioni Web (posta elettronica, VoIP, P2P) e calcolo parallelo. Introduzione al linguaggio HTML ed HTML5, algoritmi per il </w:t>
            </w:r>
            <w:proofErr w:type="spellStart"/>
            <w:r w:rsidRPr="001F301C">
              <w:rPr>
                <w:rFonts w:ascii="Arial" w:eastAsia="Times New Roman" w:hAnsi="Arial" w:cs="Arial"/>
                <w:color w:val="000000"/>
                <w:sz w:val="18"/>
                <w:szCs w:val="18"/>
              </w:rPr>
              <w:t>pagerank</w:t>
            </w:r>
            <w:proofErr w:type="spellEnd"/>
            <w:r w:rsidRPr="001F301C">
              <w:rPr>
                <w:rFonts w:ascii="Arial" w:eastAsia="Times New Roman" w:hAnsi="Arial" w:cs="Arial"/>
                <w:color w:val="000000"/>
                <w:sz w:val="18"/>
                <w:szCs w:val="18"/>
              </w:rPr>
              <w:t xml:space="preserve">.  </w:t>
            </w:r>
          </w:p>
          <w:p w:rsidR="00D33C85" w:rsidRPr="001F301C"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1F301C">
              <w:rPr>
                <w:rFonts w:ascii="Arial" w:eastAsia="Times New Roman" w:hAnsi="Arial" w:cs="Arial"/>
                <w:color w:val="000000"/>
                <w:sz w:val="18"/>
                <w:szCs w:val="18"/>
              </w:rPr>
              <w:t xml:space="preserve">Basi di dati con riferimenti alla logica booleana ed alle tavole di verità. </w:t>
            </w:r>
          </w:p>
          <w:p w:rsidR="000B11EC" w:rsidRPr="001F301C" w:rsidRDefault="00D33C85" w:rsidP="00D33C85">
            <w:pPr>
              <w:pStyle w:val="NormaleWeb"/>
              <w:pBdr>
                <w:top w:val="single" w:sz="4" w:space="1" w:color="auto"/>
              </w:pBdr>
              <w:spacing w:before="0" w:beforeAutospacing="0" w:after="0" w:afterAutospacing="0"/>
              <w:rPr>
                <w:rFonts w:ascii="Arial" w:hAnsi="Arial" w:cs="Arial"/>
                <w:color w:val="000000"/>
                <w:sz w:val="18"/>
                <w:szCs w:val="18"/>
              </w:rPr>
            </w:pPr>
            <w:r w:rsidRPr="001F301C">
              <w:rPr>
                <w:rFonts w:ascii="Arial" w:hAnsi="Arial" w:cs="Arial"/>
                <w:color w:val="000000"/>
                <w:sz w:val="18"/>
                <w:szCs w:val="18"/>
              </w:rPr>
              <w:t>Privacy e sicurezza informatica, storia della crittografia.</w:t>
            </w:r>
            <w:r w:rsidR="000B11EC" w:rsidRPr="001F301C">
              <w:rPr>
                <w:rFonts w:ascii="Arial" w:hAnsi="Arial" w:cs="Arial"/>
                <w:color w:val="000000"/>
                <w:sz w:val="18"/>
                <w:szCs w:val="18"/>
              </w:rPr>
              <w:t> </w:t>
            </w:r>
          </w:p>
          <w:p w:rsidR="000B11EC" w:rsidRPr="001F301C" w:rsidRDefault="000B11EC" w:rsidP="007642EE">
            <w:pPr>
              <w:pStyle w:val="Default"/>
              <w:rPr>
                <w:sz w:val="18"/>
                <w:szCs w:val="18"/>
              </w:rPr>
            </w:pPr>
          </w:p>
          <w:p w:rsidR="000B11EC" w:rsidRPr="001F301C" w:rsidRDefault="000B11EC" w:rsidP="007642EE">
            <w:pPr>
              <w:rPr>
                <w:rFonts w:ascii="Arial" w:hAnsi="Arial" w:cs="Arial"/>
                <w:b/>
                <w:bCs/>
                <w:sz w:val="18"/>
                <w:szCs w:val="18"/>
                <w:lang w:val="en-US"/>
              </w:rPr>
            </w:pPr>
            <w:r w:rsidRPr="001F301C">
              <w:rPr>
                <w:rFonts w:ascii="Arial" w:hAnsi="Arial" w:cs="Arial"/>
                <w:b/>
                <w:bCs/>
                <w:sz w:val="18"/>
                <w:szCs w:val="18"/>
                <w:lang w:val="en-US"/>
              </w:rPr>
              <w:t xml:space="preserve">Contents </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Introduction to the algorithms and hardware / software components of a computer,</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Representation of information</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 xml:space="preserve"> conversion methods between bases and coding for text representation</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Representation of multimedia information,</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Data compression techniques.</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Networks of LAN and WAN computers</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 xml:space="preserve">Web applications (e-mail, VoIP, P2P) and parallel computing. Introduction to HTML and HTML5 language, </w:t>
            </w:r>
            <w:proofErr w:type="spellStart"/>
            <w:r w:rsidRPr="001F301C">
              <w:rPr>
                <w:rFonts w:ascii="Arial" w:hAnsi="Arial" w:cs="Arial"/>
                <w:sz w:val="18"/>
                <w:szCs w:val="18"/>
                <w:lang w:val="en-US"/>
              </w:rPr>
              <w:t>pagerank</w:t>
            </w:r>
            <w:proofErr w:type="spellEnd"/>
            <w:r w:rsidRPr="001F301C">
              <w:rPr>
                <w:rFonts w:ascii="Arial" w:hAnsi="Arial" w:cs="Arial"/>
                <w:sz w:val="18"/>
                <w:szCs w:val="18"/>
                <w:lang w:val="en-US"/>
              </w:rPr>
              <w:t xml:space="preserve"> algorithms.</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Databases with references to Boolean logic and truth tables.</w:t>
            </w:r>
          </w:p>
          <w:p w:rsidR="00D33C85" w:rsidRPr="001F301C" w:rsidRDefault="00D33C85" w:rsidP="00D33C85">
            <w:pPr>
              <w:pStyle w:val="Nessunaspaziatura"/>
              <w:rPr>
                <w:rFonts w:ascii="Arial" w:hAnsi="Arial" w:cs="Arial"/>
                <w:sz w:val="18"/>
                <w:szCs w:val="18"/>
                <w:lang w:val="en-US"/>
              </w:rPr>
            </w:pPr>
            <w:r w:rsidRPr="001F301C">
              <w:rPr>
                <w:rFonts w:ascii="Arial" w:hAnsi="Arial" w:cs="Arial"/>
                <w:sz w:val="18"/>
                <w:szCs w:val="18"/>
                <w:lang w:val="en-US"/>
              </w:rPr>
              <w:t>Privacy and computer security, history of cryptography.</w:t>
            </w:r>
          </w:p>
          <w:p w:rsidR="000B11EC" w:rsidRPr="001F301C" w:rsidRDefault="000B11EC" w:rsidP="007642EE">
            <w:pPr>
              <w:rPr>
                <w:rFonts w:ascii="Arial" w:hAnsi="Arial" w:cs="Arial"/>
                <w:b/>
                <w:bCs/>
                <w:sz w:val="18"/>
                <w:szCs w:val="18"/>
                <w:lang w:val="en-US"/>
              </w:rPr>
            </w:pPr>
          </w:p>
          <w:p w:rsidR="000B11EC" w:rsidRPr="001F301C" w:rsidRDefault="000B11EC" w:rsidP="007642EE">
            <w:pPr>
              <w:pStyle w:val="Default"/>
              <w:rPr>
                <w:sz w:val="18"/>
                <w:szCs w:val="18"/>
                <w:lang w:val="en-US"/>
              </w:rPr>
            </w:pPr>
          </w:p>
        </w:tc>
      </w:tr>
    </w:tbl>
    <w:p w:rsidR="000B11EC" w:rsidRPr="001F301C" w:rsidRDefault="000B11EC" w:rsidP="00D84328">
      <w:pPr>
        <w:rPr>
          <w:rFonts w:ascii="Arial" w:hAnsi="Arial" w:cs="Arial"/>
          <w:b/>
          <w:sz w:val="18"/>
          <w:szCs w:val="18"/>
          <w:lang w:val="en-US"/>
        </w:rPr>
      </w:pPr>
    </w:p>
    <w:p w:rsidR="00780FBA" w:rsidRPr="001F301C" w:rsidRDefault="00D84328" w:rsidP="005A383C">
      <w:pPr>
        <w:rPr>
          <w:rFonts w:ascii="Arial" w:hAnsi="Arial" w:cs="Arial"/>
          <w:sz w:val="18"/>
          <w:szCs w:val="18"/>
        </w:rPr>
      </w:pPr>
      <w:r w:rsidRPr="001F301C">
        <w:rPr>
          <w:rFonts w:ascii="Arial" w:hAnsi="Arial" w:cs="Arial"/>
          <w:b/>
          <w:sz w:val="18"/>
          <w:szCs w:val="18"/>
        </w:rPr>
        <w:t>Modalità di accertamento del profitto</w:t>
      </w:r>
      <w:r w:rsidRPr="001F301C">
        <w:rPr>
          <w:rFonts w:ascii="Arial" w:hAnsi="Arial" w:cs="Arial"/>
          <w:sz w:val="18"/>
          <w:szCs w:val="18"/>
        </w:rPr>
        <w:t xml:space="preserve">: </w:t>
      </w:r>
      <w:r w:rsidR="00743951" w:rsidRPr="001F301C">
        <w:rPr>
          <w:rFonts w:ascii="Arial" w:hAnsi="Arial" w:cs="Arial"/>
          <w:sz w:val="18"/>
          <w:szCs w:val="18"/>
        </w:rPr>
        <w:t>Esame</w:t>
      </w:r>
    </w:p>
    <w:sectPr w:rsidR="00780FBA" w:rsidRPr="001F301C"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950F77"/>
    <w:multiLevelType w:val="hybridMultilevel"/>
    <w:tmpl w:val="D1B8057E"/>
    <w:lvl w:ilvl="0" w:tplc="E668AC02">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ED154ED"/>
    <w:multiLevelType w:val="hybridMultilevel"/>
    <w:tmpl w:val="A468ADE2"/>
    <w:lvl w:ilvl="0" w:tplc="E668AC02">
      <w:start w:val="1"/>
      <w:numFmt w:val="bullet"/>
      <w:lvlText w:val=""/>
      <w:lvlJc w:val="left"/>
      <w:pPr>
        <w:ind w:left="720" w:hanging="360"/>
      </w:pPr>
      <w:rPr>
        <w:rFonts w:ascii="Symbol" w:hAnsi="Symbol"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7DBE"/>
    <w:rsid w:val="00072EF4"/>
    <w:rsid w:val="000A1984"/>
    <w:rsid w:val="000A3EC8"/>
    <w:rsid w:val="000B11EC"/>
    <w:rsid w:val="000F3253"/>
    <w:rsid w:val="00130119"/>
    <w:rsid w:val="0014357B"/>
    <w:rsid w:val="00190617"/>
    <w:rsid w:val="001A5D2C"/>
    <w:rsid w:val="001B51EF"/>
    <w:rsid w:val="001D4635"/>
    <w:rsid w:val="001D5A1F"/>
    <w:rsid w:val="001F301C"/>
    <w:rsid w:val="00226AE4"/>
    <w:rsid w:val="002274C8"/>
    <w:rsid w:val="00242092"/>
    <w:rsid w:val="0028122A"/>
    <w:rsid w:val="0028606E"/>
    <w:rsid w:val="002A3E17"/>
    <w:rsid w:val="002B615B"/>
    <w:rsid w:val="002C106E"/>
    <w:rsid w:val="002C6521"/>
    <w:rsid w:val="00361F99"/>
    <w:rsid w:val="00390830"/>
    <w:rsid w:val="003954F6"/>
    <w:rsid w:val="0041296A"/>
    <w:rsid w:val="00436769"/>
    <w:rsid w:val="0049294D"/>
    <w:rsid w:val="004B315F"/>
    <w:rsid w:val="004F35FF"/>
    <w:rsid w:val="00505F4D"/>
    <w:rsid w:val="00584741"/>
    <w:rsid w:val="0059091F"/>
    <w:rsid w:val="005A383C"/>
    <w:rsid w:val="005E081A"/>
    <w:rsid w:val="005E1BFA"/>
    <w:rsid w:val="005F2409"/>
    <w:rsid w:val="005F5003"/>
    <w:rsid w:val="0062100B"/>
    <w:rsid w:val="00642006"/>
    <w:rsid w:val="006A6DA0"/>
    <w:rsid w:val="006E1141"/>
    <w:rsid w:val="006E5A32"/>
    <w:rsid w:val="00702636"/>
    <w:rsid w:val="007122E6"/>
    <w:rsid w:val="00724661"/>
    <w:rsid w:val="00726404"/>
    <w:rsid w:val="00743951"/>
    <w:rsid w:val="007512CC"/>
    <w:rsid w:val="007729B7"/>
    <w:rsid w:val="00775032"/>
    <w:rsid w:val="00775967"/>
    <w:rsid w:val="00780FBA"/>
    <w:rsid w:val="00787237"/>
    <w:rsid w:val="007966F5"/>
    <w:rsid w:val="007A3B26"/>
    <w:rsid w:val="007A50BF"/>
    <w:rsid w:val="007D291C"/>
    <w:rsid w:val="007E5F06"/>
    <w:rsid w:val="0080714C"/>
    <w:rsid w:val="00810DF4"/>
    <w:rsid w:val="008308CA"/>
    <w:rsid w:val="0083135E"/>
    <w:rsid w:val="00881A12"/>
    <w:rsid w:val="008B36DA"/>
    <w:rsid w:val="008E7672"/>
    <w:rsid w:val="00910833"/>
    <w:rsid w:val="009115CC"/>
    <w:rsid w:val="009160F0"/>
    <w:rsid w:val="009745AE"/>
    <w:rsid w:val="0097768C"/>
    <w:rsid w:val="00992DB7"/>
    <w:rsid w:val="009A3FFE"/>
    <w:rsid w:val="009B7E54"/>
    <w:rsid w:val="00A1121B"/>
    <w:rsid w:val="00A13B01"/>
    <w:rsid w:val="00A5174E"/>
    <w:rsid w:val="00A91511"/>
    <w:rsid w:val="00AB4AAB"/>
    <w:rsid w:val="00B1747A"/>
    <w:rsid w:val="00B701B4"/>
    <w:rsid w:val="00B92B8E"/>
    <w:rsid w:val="00BB28B9"/>
    <w:rsid w:val="00BB4403"/>
    <w:rsid w:val="00BF7B1D"/>
    <w:rsid w:val="00C24D7B"/>
    <w:rsid w:val="00CA08C8"/>
    <w:rsid w:val="00CE708D"/>
    <w:rsid w:val="00D05EC8"/>
    <w:rsid w:val="00D33C85"/>
    <w:rsid w:val="00D46918"/>
    <w:rsid w:val="00D76D1C"/>
    <w:rsid w:val="00D84328"/>
    <w:rsid w:val="00DB4D46"/>
    <w:rsid w:val="00DC36C3"/>
    <w:rsid w:val="00DD3640"/>
    <w:rsid w:val="00E10D3B"/>
    <w:rsid w:val="00E21633"/>
    <w:rsid w:val="00E56A16"/>
    <w:rsid w:val="00E6530A"/>
    <w:rsid w:val="00E70083"/>
    <w:rsid w:val="00E715EA"/>
    <w:rsid w:val="00E83B23"/>
    <w:rsid w:val="00EE3378"/>
    <w:rsid w:val="00F62944"/>
    <w:rsid w:val="00F76156"/>
    <w:rsid w:val="00F979D9"/>
    <w:rsid w:val="00FC6F4D"/>
    <w:rsid w:val="00FE72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DE6B"/>
  <w15:docId w15:val="{7CC3AC9C-3C20-4F39-9D65-ED900187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7E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B701B4"/>
    <w:rPr>
      <w:color w:val="0000FF" w:themeColor="hyperlink"/>
      <w:u w:val="single"/>
    </w:rPr>
  </w:style>
  <w:style w:type="paragraph" w:styleId="Nessunaspaziatura">
    <w:name w:val="No Spacing"/>
    <w:uiPriority w:val="1"/>
    <w:qFormat/>
    <w:rsid w:val="002C6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4621">
      <w:bodyDiv w:val="1"/>
      <w:marLeft w:val="0"/>
      <w:marRight w:val="0"/>
      <w:marTop w:val="0"/>
      <w:marBottom w:val="0"/>
      <w:divBdr>
        <w:top w:val="none" w:sz="0" w:space="0" w:color="auto"/>
        <w:left w:val="none" w:sz="0" w:space="0" w:color="auto"/>
        <w:bottom w:val="none" w:sz="0" w:space="0" w:color="auto"/>
        <w:right w:val="none" w:sz="0" w:space="0" w:color="auto"/>
      </w:divBdr>
    </w:div>
    <w:div w:id="441193811">
      <w:bodyDiv w:val="1"/>
      <w:marLeft w:val="0"/>
      <w:marRight w:val="0"/>
      <w:marTop w:val="0"/>
      <w:marBottom w:val="0"/>
      <w:divBdr>
        <w:top w:val="none" w:sz="0" w:space="0" w:color="auto"/>
        <w:left w:val="none" w:sz="0" w:space="0" w:color="auto"/>
        <w:bottom w:val="none" w:sz="0" w:space="0" w:color="auto"/>
        <w:right w:val="none" w:sz="0" w:space="0" w:color="auto"/>
      </w:divBdr>
    </w:div>
    <w:div w:id="1371762514">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2036609525">
      <w:bodyDiv w:val="1"/>
      <w:marLeft w:val="0"/>
      <w:marRight w:val="0"/>
      <w:marTop w:val="0"/>
      <w:marBottom w:val="0"/>
      <w:divBdr>
        <w:top w:val="none" w:sz="0" w:space="0" w:color="auto"/>
        <w:left w:val="none" w:sz="0" w:space="0" w:color="auto"/>
        <w:bottom w:val="none" w:sz="0" w:space="0" w:color="auto"/>
        <w:right w:val="none" w:sz="0" w:space="0" w:color="auto"/>
      </w:divBdr>
    </w:div>
    <w:div w:id="20822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o1975@pin.it" TargetMode="External"/><Relationship Id="rId5" Type="http://schemas.openxmlformats.org/officeDocument/2006/relationships/hyperlink" Target="mailto:mettivier@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1387</Words>
  <Characters>7909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Utente</cp:lastModifiedBy>
  <cp:revision>23</cp:revision>
  <cp:lastPrinted>2017-11-20T09:15:00Z</cp:lastPrinted>
  <dcterms:created xsi:type="dcterms:W3CDTF">2019-11-04T09:04:00Z</dcterms:created>
  <dcterms:modified xsi:type="dcterms:W3CDTF">2019-11-20T08:12:00Z</dcterms:modified>
</cp:coreProperties>
</file>