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Audio</w:t>
      </w:r>
      <w:r w:rsidR="00462900" w:rsidRPr="00015CD0">
        <w:rPr>
          <w:rFonts w:ascii="Arial" w:hAnsi="Arial" w:cs="Arial"/>
          <w:b/>
          <w:sz w:val="18"/>
          <w:szCs w:val="18"/>
        </w:rPr>
        <w:t>metriche</w:t>
      </w:r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 w:rsidRPr="00015CD0">
        <w:rPr>
          <w:rFonts w:ascii="Arial" w:hAnsi="Arial" w:cs="Arial"/>
          <w:b/>
          <w:sz w:val="18"/>
          <w:szCs w:val="18"/>
        </w:rPr>
        <w:t xml:space="preserve">SCIENZE TECNICHE AUDIOMETRICHE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r w:rsidR="008308CA" w:rsidRPr="00015CD0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Audiometria 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D3756C" w:rsidRPr="00015CD0">
        <w:rPr>
          <w:rFonts w:ascii="Arial" w:hAnsi="Arial" w:cs="Arial"/>
          <w:b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Pasquale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025263" w:rsidRPr="00015CD0">
        <w:rPr>
          <w:rFonts w:ascii="Arial" w:hAnsi="Arial" w:cs="Arial"/>
          <w:b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b/>
          <w:sz w:val="18"/>
          <w:szCs w:val="18"/>
        </w:rPr>
        <w:tab/>
      </w:r>
      <w:r w:rsidR="00025263" w:rsidRPr="00015CD0">
        <w:rPr>
          <w:rFonts w:ascii="Arial" w:hAnsi="Arial" w:cs="Arial"/>
          <w:b/>
          <w:sz w:val="18"/>
          <w:szCs w:val="18"/>
        </w:rPr>
        <w:tab/>
      </w:r>
      <w:proofErr w:type="spellStart"/>
      <w:r w:rsidRPr="00015CD0">
        <w:rPr>
          <w:rFonts w:ascii="Arial" w:hAnsi="Arial" w:cs="Arial"/>
          <w:b/>
          <w:sz w:val="18"/>
          <w:szCs w:val="18"/>
        </w:rPr>
        <w:t>email:</w:t>
      </w:r>
      <w:r w:rsidR="00631456" w:rsidRPr="00015CD0">
        <w:rPr>
          <w:rFonts w:ascii="Arial" w:hAnsi="Arial" w:cs="Arial"/>
          <w:b/>
          <w:sz w:val="18"/>
          <w:szCs w:val="18"/>
        </w:rPr>
        <w:t>pasquale</w:t>
      </w:r>
      <w:proofErr w:type="spellEnd"/>
      <w:r w:rsidR="00631456" w:rsidRPr="00015CD0">
        <w:rPr>
          <w:rFonts w:ascii="Arial" w:hAnsi="Arial" w:cs="Arial"/>
          <w:b/>
          <w:sz w:val="18"/>
          <w:szCs w:val="18"/>
        </w:rPr>
        <w:softHyphen/>
        <w:t>_iadicicco@libero.</w:t>
      </w:r>
      <w:r w:rsidR="00D3756C" w:rsidRPr="00015CD0">
        <w:rPr>
          <w:rFonts w:ascii="Arial" w:hAnsi="Arial" w:cs="Arial"/>
          <w:b/>
          <w:sz w:val="18"/>
          <w:szCs w:val="18"/>
        </w:rPr>
        <w:t>it</w:t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380184" w:rsidRPr="00015CD0">
        <w:rPr>
          <w:rFonts w:ascii="Arial" w:hAnsi="Arial" w:cs="Arial"/>
          <w:b/>
          <w:sz w:val="18"/>
          <w:szCs w:val="18"/>
        </w:rPr>
        <w:t xml:space="preserve">    </w:t>
      </w:r>
      <w:r w:rsidR="00B42A01" w:rsidRPr="00015CD0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015CD0">
        <w:rPr>
          <w:rFonts w:ascii="Arial" w:hAnsi="Arial" w:cs="Arial"/>
          <w:b/>
          <w:sz w:val="18"/>
          <w:szCs w:val="18"/>
        </w:rPr>
        <w:t>l.</w:t>
      </w:r>
      <w:r w:rsidR="00584741" w:rsidRPr="00015CD0">
        <w:rPr>
          <w:rFonts w:ascii="Arial" w:hAnsi="Arial" w:cs="Arial"/>
          <w:b/>
          <w:sz w:val="18"/>
          <w:szCs w:val="18"/>
        </w:rPr>
        <w:t>:</w:t>
      </w:r>
      <w:r w:rsidR="008A056C" w:rsidRPr="00015CD0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>Gli studenti devono dimostrare di aver appreso gli elementi utili per la professione di tecnico audio</w:t>
            </w:r>
            <w:r w:rsidR="00F44B79" w:rsidRPr="00015CD0">
              <w:rPr>
                <w:sz w:val="18"/>
                <w:szCs w:val="18"/>
              </w:rPr>
              <w:t>metrista</w:t>
            </w:r>
            <w:r w:rsidRPr="00015CD0">
              <w:rPr>
                <w:sz w:val="18"/>
                <w:szCs w:val="18"/>
              </w:rPr>
              <w:t xml:space="preserve"> per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015CD0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>Programma</w:t>
      </w:r>
      <w:r w:rsidR="0083135E" w:rsidRPr="00015CD0">
        <w:rPr>
          <w:b/>
          <w:bCs/>
          <w:sz w:val="18"/>
          <w:szCs w:val="18"/>
        </w:rPr>
        <w:t xml:space="preserve"> 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4.Obiettivi clinici delle terapie protesiche (bambino, adulto, anziano)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5.Le fasi della terapia protesica e relativi test necessari: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6.Identificazione dei target della terapia nelle diverse tipologie di ipoacusia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7.Metodologia di raggiungimento dei target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8.Audiometria protesica di supporto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9.Principi di scelta degli strumenti protesici: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10.Principi di scelta tra i vari dispositivi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11.Utilizzo integrato dei vari sistemi protesici (ibrido, bimodale, etc.)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12.Gestione del paziente con protesi acustica, impianto cocleare, protesi impiantabili</w:t>
      </w:r>
    </w:p>
    <w:p w:rsidR="00E12408" w:rsidRPr="001F60DD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  <w:lang w:val="en-US"/>
        </w:rPr>
        <w:t xml:space="preserve">13.I </w:t>
      </w:r>
      <w:proofErr w:type="spellStart"/>
      <w:r w:rsidRPr="001F60DD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Pr="001F60D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1F60DD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015CD0" w:rsidRPr="001F60DD" w:rsidRDefault="00015CD0" w:rsidP="00015C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015CD0" w:rsidRPr="00015CD0" w:rsidRDefault="00015CD0" w:rsidP="00015C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4. Clinical objectives of prosthetic therapies (child, adult, elderly)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5.The phases of prosthetic therapy and related necessary tests: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F60D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6. Identification of therapy targets in different types of hearing loss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7. Method of achieving targets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8. Support prosthetic audiometry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lastRenderedPageBreak/>
        <w:t>9. Principles of choice of prosthetic instruments: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10. Principles of choice between the various devices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11. Integrated use of the various prosthetic systems (hybrid, bimodal, etc.)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12. Patient management with hearing aid, cochlear implant, implantable prostheses</w:t>
      </w:r>
    </w:p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13. The </w:t>
      </w:r>
      <w:proofErr w:type="spellStart"/>
      <w:r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6407AF" w:rsidRPr="00015CD0">
        <w:rPr>
          <w:rFonts w:ascii="Arial" w:hAnsi="Arial" w:cs="Arial"/>
          <w:b/>
          <w:sz w:val="18"/>
          <w:szCs w:val="18"/>
        </w:rPr>
        <w:t>Audio</w:t>
      </w:r>
      <w:r w:rsidR="00631456" w:rsidRPr="00015CD0">
        <w:rPr>
          <w:rFonts w:ascii="Arial" w:hAnsi="Arial" w:cs="Arial"/>
          <w:b/>
          <w:sz w:val="18"/>
          <w:szCs w:val="18"/>
        </w:rPr>
        <w:t>metria 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015CD0">
        <w:rPr>
          <w:rFonts w:ascii="Arial" w:hAnsi="Arial" w:cs="Arial"/>
          <w:b/>
          <w:sz w:val="18"/>
          <w:szCs w:val="18"/>
        </w:rPr>
        <w:t xml:space="preserve"> 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E12408" w:rsidRPr="00015CD0">
        <w:rPr>
          <w:rFonts w:ascii="Arial" w:hAnsi="Arial" w:cs="Arial"/>
          <w:b/>
          <w:sz w:val="18"/>
          <w:szCs w:val="18"/>
        </w:rPr>
        <w:t xml:space="preserve"> Panetti</w:t>
      </w:r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bookmarkStart w:id="0" w:name="_GoBack"/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a : </w:t>
      </w:r>
    </w:p>
    <w:p w:rsidR="00BD70BB" w:rsidRPr="00BD70BB" w:rsidRDefault="00BD70BB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BD70BB" w:rsidTr="007A50BF">
        <w:trPr>
          <w:trHeight w:val="508"/>
        </w:trPr>
        <w:tc>
          <w:tcPr>
            <w:tcW w:w="9869" w:type="dxa"/>
          </w:tcPr>
          <w:bookmarkEnd w:id="0"/>
          <w:p w:rsidR="00DC36C3" w:rsidRPr="00015CD0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015CD0">
              <w:rPr>
                <w:b/>
                <w:bCs/>
                <w:sz w:val="18"/>
                <w:szCs w:val="18"/>
              </w:rPr>
              <w:t>Programma</w:t>
            </w:r>
            <w:r w:rsidR="00DC36C3" w:rsidRPr="00015CD0">
              <w:rPr>
                <w:b/>
                <w:bCs/>
                <w:sz w:val="18"/>
                <w:szCs w:val="18"/>
              </w:rPr>
              <w:t xml:space="preserve"> </w:t>
            </w:r>
          </w:p>
          <w:p w:rsidR="0088584D" w:rsidRPr="00015CD0" w:rsidRDefault="0088584D" w:rsidP="007A50BF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015CD0">
              <w:rPr>
                <w:bCs/>
                <w:sz w:val="18"/>
                <w:szCs w:val="18"/>
              </w:rPr>
              <w:t>Approfondimenti anatomici del funzionamento dell’orecchio medio.</w:t>
            </w:r>
          </w:p>
          <w:p w:rsidR="0041761F" w:rsidRPr="00015CD0" w:rsidRDefault="0088584D" w:rsidP="007A50BF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015CD0">
              <w:rPr>
                <w:bCs/>
                <w:sz w:val="18"/>
                <w:szCs w:val="18"/>
              </w:rPr>
              <w:t>Gli effetti delle patologie dell’orecchio medio nelle funzioni uditive e sue possibilità di recupero.</w:t>
            </w:r>
          </w:p>
          <w:p w:rsidR="0088584D" w:rsidRPr="00015CD0" w:rsidRDefault="00157C06" w:rsidP="007A50BF">
            <w:pPr>
              <w:pStyle w:val="Default"/>
              <w:pBdr>
                <w:top w:val="single" w:sz="4" w:space="1" w:color="auto"/>
              </w:pBdr>
              <w:rPr>
                <w:bCs/>
                <w:sz w:val="18"/>
                <w:szCs w:val="18"/>
              </w:rPr>
            </w:pPr>
            <w:r w:rsidRPr="00015CD0">
              <w:rPr>
                <w:bCs/>
                <w:sz w:val="18"/>
                <w:szCs w:val="18"/>
              </w:rPr>
              <w:t>Come comportarsi in presenza</w:t>
            </w:r>
            <w:r w:rsidR="0088584D" w:rsidRPr="00015CD0">
              <w:rPr>
                <w:bCs/>
                <w:sz w:val="18"/>
                <w:szCs w:val="18"/>
              </w:rPr>
              <w:t xml:space="preserve"> di perforazioni timpaniche e come riferire al medico chirurgo</w:t>
            </w:r>
          </w:p>
          <w:p w:rsidR="0014645C" w:rsidRPr="00015CD0" w:rsidRDefault="0014645C" w:rsidP="0014645C">
            <w:pPr>
              <w:pStyle w:val="Default"/>
              <w:rPr>
                <w:sz w:val="18"/>
                <w:szCs w:val="18"/>
              </w:rPr>
            </w:pPr>
          </w:p>
          <w:p w:rsidR="00DC36C3" w:rsidRPr="00015CD0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E0346E" w:rsidRPr="00015CD0" w:rsidRDefault="001A5D2C" w:rsidP="00E0346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5CD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015CD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DC36C3" w:rsidRPr="00015CD0" w:rsidRDefault="00E0346E" w:rsidP="00E0346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5CD0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Anatomical insights into the functioning of the middle ear.</w:t>
            </w:r>
            <w:r w:rsidRPr="00015CD0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The effects of middle ear disorders in auditory function and its chances of recovery.</w:t>
            </w:r>
            <w:r w:rsidRPr="00015CD0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How to behave in the presence of tympanic perforations and how to report to the surgeon</w:t>
            </w:r>
          </w:p>
          <w:p w:rsidR="00D84328" w:rsidRPr="00015CD0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4645C"/>
    <w:rsid w:val="00157C06"/>
    <w:rsid w:val="0016348D"/>
    <w:rsid w:val="001A5D2C"/>
    <w:rsid w:val="001B51EF"/>
    <w:rsid w:val="001D0B68"/>
    <w:rsid w:val="001D412B"/>
    <w:rsid w:val="001D4635"/>
    <w:rsid w:val="001D5A1F"/>
    <w:rsid w:val="001F60DD"/>
    <w:rsid w:val="00226AE4"/>
    <w:rsid w:val="002274C8"/>
    <w:rsid w:val="0028606E"/>
    <w:rsid w:val="002B497A"/>
    <w:rsid w:val="002C106E"/>
    <w:rsid w:val="002D166D"/>
    <w:rsid w:val="003510E5"/>
    <w:rsid w:val="00380184"/>
    <w:rsid w:val="003E0B49"/>
    <w:rsid w:val="0041761F"/>
    <w:rsid w:val="00434420"/>
    <w:rsid w:val="00436769"/>
    <w:rsid w:val="0045777E"/>
    <w:rsid w:val="00462900"/>
    <w:rsid w:val="004D69D8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24661"/>
    <w:rsid w:val="007729B7"/>
    <w:rsid w:val="00780FBA"/>
    <w:rsid w:val="007834A9"/>
    <w:rsid w:val="00787692"/>
    <w:rsid w:val="007A50BF"/>
    <w:rsid w:val="007E3E8B"/>
    <w:rsid w:val="008308CA"/>
    <w:rsid w:val="0083135E"/>
    <w:rsid w:val="00836CAC"/>
    <w:rsid w:val="00870312"/>
    <w:rsid w:val="00873AEF"/>
    <w:rsid w:val="00884CEE"/>
    <w:rsid w:val="0088584D"/>
    <w:rsid w:val="008A056C"/>
    <w:rsid w:val="008B36DA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D70BB"/>
    <w:rsid w:val="00BF7B1D"/>
    <w:rsid w:val="00C32FA9"/>
    <w:rsid w:val="00C62036"/>
    <w:rsid w:val="00C66646"/>
    <w:rsid w:val="00C75DF7"/>
    <w:rsid w:val="00CC24A2"/>
    <w:rsid w:val="00D359E9"/>
    <w:rsid w:val="00D3756C"/>
    <w:rsid w:val="00D84328"/>
    <w:rsid w:val="00DC36C3"/>
    <w:rsid w:val="00DC4CB3"/>
    <w:rsid w:val="00E0346E"/>
    <w:rsid w:val="00E12408"/>
    <w:rsid w:val="00E13251"/>
    <w:rsid w:val="00E21633"/>
    <w:rsid w:val="00E34A7B"/>
    <w:rsid w:val="00E66BF5"/>
    <w:rsid w:val="00E70083"/>
    <w:rsid w:val="00EC20F9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2017-11-20T09:15:00Z</cp:lastPrinted>
  <dcterms:created xsi:type="dcterms:W3CDTF">2017-12-19T10:35:00Z</dcterms:created>
  <dcterms:modified xsi:type="dcterms:W3CDTF">2018-05-03T10:00:00Z</dcterms:modified>
</cp:coreProperties>
</file>