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D9" w:rsidRPr="007A50BF" w:rsidRDefault="001618D9" w:rsidP="001618D9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B92B8E">
        <w:rPr>
          <w:rFonts w:ascii="Arial" w:hAnsi="Arial" w:cs="Arial"/>
          <w:b/>
          <w:sz w:val="18"/>
          <w:szCs w:val="18"/>
        </w:rPr>
        <w:t>PATOLOGIA E MEDICINA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B92B8E">
        <w:rPr>
          <w:rFonts w:ascii="Arial" w:hAnsi="Arial" w:cs="Arial"/>
          <w:b/>
          <w:sz w:val="18"/>
          <w:szCs w:val="18"/>
        </w:rPr>
        <w:t>B</w:t>
      </w:r>
      <w:r w:rsidR="000B11EC">
        <w:rPr>
          <w:rFonts w:ascii="Arial" w:hAnsi="Arial" w:cs="Arial"/>
          <w:b/>
          <w:sz w:val="18"/>
          <w:szCs w:val="18"/>
        </w:rPr>
        <w:t>2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C815D2">
        <w:rPr>
          <w:rFonts w:ascii="Arial" w:hAnsi="Arial" w:cs="Arial"/>
          <w:b/>
          <w:sz w:val="18"/>
          <w:szCs w:val="18"/>
        </w:rPr>
        <w:tab/>
      </w:r>
      <w:r w:rsidR="00C815D2">
        <w:rPr>
          <w:rFonts w:ascii="Arial" w:hAnsi="Arial" w:cs="Arial"/>
          <w:b/>
          <w:sz w:val="18"/>
          <w:szCs w:val="18"/>
        </w:rPr>
        <w:tab/>
        <w:t xml:space="preserve">A.A. </w:t>
      </w:r>
      <w:r w:rsidR="00081337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B92B8E">
        <w:rPr>
          <w:rFonts w:ascii="Arial" w:hAnsi="Arial" w:cs="Arial"/>
          <w:sz w:val="18"/>
          <w:szCs w:val="18"/>
        </w:rPr>
        <w:t xml:space="preserve">Medicina Interna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B92B8E">
        <w:rPr>
          <w:rFonts w:ascii="Arial" w:hAnsi="Arial" w:cs="Arial"/>
          <w:sz w:val="18"/>
          <w:szCs w:val="18"/>
        </w:rPr>
        <w:t>Patologia Generale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B92B8E">
        <w:rPr>
          <w:rFonts w:ascii="Arial" w:hAnsi="Arial" w:cs="Arial"/>
          <w:sz w:val="18"/>
          <w:szCs w:val="18"/>
        </w:rPr>
        <w:t xml:space="preserve"> Anatomia Patologica (4) Genetica Medica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DB4D46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C.I. A2 Scienze </w:t>
      </w:r>
      <w:proofErr w:type="spellStart"/>
      <w:r w:rsidR="00B92B8E">
        <w:rPr>
          <w:rFonts w:ascii="Arial" w:hAnsi="Arial" w:cs="Arial"/>
          <w:sz w:val="18"/>
          <w:szCs w:val="18"/>
        </w:rPr>
        <w:t>Morfofunzionali</w:t>
      </w:r>
      <w:proofErr w:type="spellEnd"/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B92B8E">
        <w:rPr>
          <w:rFonts w:ascii="Arial" w:hAnsi="Arial" w:cs="Arial"/>
          <w:b/>
          <w:sz w:val="18"/>
          <w:szCs w:val="18"/>
        </w:rPr>
        <w:t>Medicina Interna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B92B8E">
        <w:rPr>
          <w:rFonts w:ascii="Arial" w:hAnsi="Arial" w:cs="Arial"/>
          <w:b/>
          <w:sz w:val="18"/>
          <w:szCs w:val="18"/>
        </w:rPr>
        <w:t>Internal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Medicine</w:t>
      </w:r>
    </w:p>
    <w:p w:rsidR="00025263" w:rsidRPr="00A90EA4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B3D8B">
        <w:rPr>
          <w:rFonts w:ascii="Arial" w:hAnsi="Arial" w:cs="Arial"/>
          <w:b/>
          <w:sz w:val="18"/>
          <w:szCs w:val="18"/>
        </w:rPr>
        <w:t>Domenico</w:t>
      </w:r>
      <w:proofErr w:type="gramEnd"/>
      <w:r w:rsidR="00EB3D8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B3D8B">
        <w:rPr>
          <w:rFonts w:ascii="Arial" w:hAnsi="Arial" w:cs="Arial"/>
          <w:b/>
          <w:sz w:val="18"/>
          <w:szCs w:val="18"/>
        </w:rPr>
        <w:t>Rendina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B3D8B">
        <w:rPr>
          <w:rFonts w:ascii="Arial" w:hAnsi="Arial" w:cs="Arial"/>
          <w:b/>
          <w:sz w:val="18"/>
          <w:szCs w:val="18"/>
        </w:rPr>
        <w:t>domenico.rendina@unina.it</w:t>
      </w:r>
      <w:proofErr w:type="spellEnd"/>
      <w:r w:rsidR="00EB3D8B">
        <w:rPr>
          <w:rFonts w:ascii="Arial" w:hAnsi="Arial" w:cs="Arial"/>
          <w:b/>
          <w:sz w:val="18"/>
          <w:szCs w:val="18"/>
        </w:rPr>
        <w:t xml:space="preserve"> </w:t>
      </w:r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1A5D2C" w:rsidRPr="007A50BF" w:rsidRDefault="00A13B01" w:rsidP="00A8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B92B8E">
        <w:rPr>
          <w:rFonts w:ascii="Arial" w:hAnsi="Arial" w:cs="Arial"/>
          <w:sz w:val="18"/>
          <w:szCs w:val="18"/>
        </w:rPr>
        <w:t>MED/</w:t>
      </w:r>
      <w:proofErr w:type="gramStart"/>
      <w:r w:rsidR="00B92B8E">
        <w:rPr>
          <w:rFonts w:ascii="Arial" w:hAnsi="Arial" w:cs="Arial"/>
          <w:sz w:val="18"/>
          <w:szCs w:val="18"/>
        </w:rPr>
        <w:t>09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>1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583C0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conoscere </w:t>
            </w:r>
            <w:proofErr w:type="gramStart"/>
            <w:r w:rsidR="00DE7EE5">
              <w:rPr>
                <w:iCs/>
                <w:sz w:val="18"/>
                <w:szCs w:val="18"/>
              </w:rPr>
              <w:t>l</w:t>
            </w:r>
            <w:r w:rsidRPr="007A50BF">
              <w:rPr>
                <w:iCs/>
                <w:sz w:val="18"/>
                <w:szCs w:val="18"/>
              </w:rPr>
              <w:t xml:space="preserve">e </w:t>
            </w:r>
            <w:r w:rsidR="00DE7EE5">
              <w:rPr>
                <w:iCs/>
                <w:sz w:val="18"/>
                <w:szCs w:val="18"/>
              </w:rPr>
              <w:t xml:space="preserve"> n</w:t>
            </w:r>
            <w:r w:rsidR="00A90EA4">
              <w:rPr>
                <w:iCs/>
                <w:sz w:val="18"/>
                <w:szCs w:val="18"/>
              </w:rPr>
              <w:t>ozioni</w:t>
            </w:r>
            <w:proofErr w:type="gramEnd"/>
            <w:r w:rsidR="00A90EA4">
              <w:rPr>
                <w:iCs/>
                <w:sz w:val="18"/>
                <w:szCs w:val="18"/>
              </w:rPr>
              <w:t xml:space="preserve"> </w:t>
            </w:r>
            <w:r w:rsidR="00583C0D">
              <w:rPr>
                <w:iCs/>
                <w:sz w:val="18"/>
                <w:szCs w:val="18"/>
              </w:rPr>
              <w:t xml:space="preserve">cliniche, con particolare riferimento alle malattie cardiocircolatorie e dismetaboliche, di pertinenza delle patologie dell’apparato uditivo e vestibolare.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D2C" w:rsidRPr="007A50BF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7A50BF" w:rsidRDefault="00780FBA" w:rsidP="00DE7EE5">
      <w:pPr>
        <w:pStyle w:val="NormaleWeb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7A50BF"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B92B8E">
        <w:rPr>
          <w:rFonts w:ascii="Arial" w:hAnsi="Arial" w:cs="Arial"/>
          <w:b/>
          <w:sz w:val="18"/>
          <w:szCs w:val="18"/>
        </w:rPr>
        <w:t>Patologia</w:t>
      </w:r>
      <w:proofErr w:type="gramEnd"/>
      <w:r w:rsidR="00B92B8E">
        <w:rPr>
          <w:rFonts w:ascii="Arial" w:hAnsi="Arial" w:cs="Arial"/>
          <w:b/>
          <w:sz w:val="18"/>
          <w:szCs w:val="18"/>
        </w:rPr>
        <w:t xml:space="preserve"> Generale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B92B8E" w:rsidRPr="00B92B8E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B92B8E" w:rsidRPr="00B92B8E">
        <w:rPr>
          <w:rFonts w:ascii="Arial" w:hAnsi="Arial" w:cs="Arial"/>
          <w:b/>
          <w:sz w:val="18"/>
          <w:szCs w:val="18"/>
        </w:rPr>
        <w:t>Pathology</w:t>
      </w:r>
      <w:proofErr w:type="spellEnd"/>
    </w:p>
    <w:p w:rsidR="007C0C13" w:rsidRDefault="007C0C13" w:rsidP="007C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>
        <w:rPr>
          <w:rFonts w:ascii="Arial" w:hAnsi="Arial" w:cs="Arial"/>
          <w:b/>
          <w:sz w:val="18"/>
          <w:szCs w:val="18"/>
        </w:rPr>
        <w:t xml:space="preserve">: Maurizio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Bifulco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proofErr w:type="gramEnd"/>
      <w:r>
        <w:rPr>
          <w:rFonts w:ascii="Arial" w:hAnsi="Arial" w:cs="Arial"/>
          <w:b/>
          <w:sz w:val="18"/>
          <w:szCs w:val="18"/>
        </w:rPr>
        <w:t>email:maurizio.bifulco@unina.it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</w:t>
      </w:r>
      <w:proofErr w:type="gramStart"/>
      <w:r w:rsidR="00DB4D46">
        <w:rPr>
          <w:rFonts w:ascii="Arial" w:hAnsi="Arial" w:cs="Arial"/>
          <w:sz w:val="18"/>
          <w:szCs w:val="18"/>
        </w:rPr>
        <w:t>04</w:t>
      </w:r>
      <w:r w:rsidRPr="007A50BF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EC6F71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9E537C">
              <w:rPr>
                <w:iCs/>
                <w:sz w:val="18"/>
                <w:szCs w:val="18"/>
              </w:rPr>
              <w:t>aver appreso le conoscenze basilari dei processi fondamentali della patologia generale</w:t>
            </w:r>
            <w:r w:rsidR="007533B0">
              <w:rPr>
                <w:iCs/>
                <w:sz w:val="18"/>
                <w:szCs w:val="18"/>
              </w:rPr>
              <w:t>: studio delle cause e dei meccanismi delle malattie</w:t>
            </w:r>
            <w:r w:rsidR="00EC6F71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9E537C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537C" w:rsidRDefault="001A5D2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9E537C" w:rsidRPr="009E537C" w:rsidRDefault="009E537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E537C">
              <w:rPr>
                <w:rFonts w:eastAsia="Times New Roman"/>
                <w:sz w:val="18"/>
                <w:szCs w:val="18"/>
              </w:rPr>
              <w:t>Classificazione dei tumori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Concetti di iperplasia, displasia ed anaplasia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Epidemiologia dei tumori Oncogeni Geni RAS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Carcinomi tiroidei: Oncogeni RET E RET/PTC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Oncosoppressori: RB a p53 Anemie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Falciforme ed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emoglobinopatie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Sideropriva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megaloblstica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Talassemie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Infiammazione acuta e cronica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Febbre ed ipertermia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Ipo</w:t>
            </w:r>
            <w:proofErr w:type="spellEnd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ed ipertiroidismo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Morbo 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Cushing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Morbo di Addison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 Mellito</w:t>
            </w:r>
          </w:p>
          <w:p w:rsidR="00DC36C3" w:rsidRPr="002C106E" w:rsidRDefault="009E537C" w:rsidP="009E537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hAnsi="Arial" w:cs="Arial"/>
                <w:color w:val="000000"/>
                <w:sz w:val="18"/>
                <w:szCs w:val="18"/>
              </w:rPr>
              <w:t>Patologia Ipofisaria: nanismi e gigantismi</w:t>
            </w:r>
            <w:r w:rsidR="00DC36C3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C36C3" w:rsidRPr="00583C0D" w:rsidRDefault="001A5D2C" w:rsidP="00A8481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2517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A84817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of tumors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Concepts of hyperplasia, dysplasia and anaplasia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Epidemiology of Oncogenic tumors Genes RAS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Thyroid carcinomas: RET and RET / PTC oncogenes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Oncosuppressors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RB at p53 Anemias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Sickle cell anemia and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hemoglobinopathies</w:t>
            </w:r>
            <w:proofErr w:type="spellEnd"/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Sideropriva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Megaloblastic anemia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thalassemia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Acute and chronic inflammation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Fever and hyperthermia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Hypo and hyperthyroidism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Morbo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 Cushing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Addison's disease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Diabetes mellitus </w:t>
            </w:r>
          </w:p>
          <w:p w:rsidR="00DC36C3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Pituitary pathology: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nanism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gigantism</w:t>
            </w:r>
          </w:p>
          <w:p w:rsidR="00D84328" w:rsidRPr="009E537C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9E537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28122A">
        <w:rPr>
          <w:rFonts w:ascii="Arial" w:hAnsi="Arial" w:cs="Arial"/>
          <w:b/>
          <w:sz w:val="18"/>
          <w:szCs w:val="18"/>
        </w:rPr>
        <w:t>Anatomia</w:t>
      </w:r>
      <w:proofErr w:type="gramEnd"/>
      <w:r w:rsidR="0028122A">
        <w:rPr>
          <w:rFonts w:ascii="Arial" w:hAnsi="Arial" w:cs="Arial"/>
          <w:b/>
          <w:sz w:val="18"/>
          <w:szCs w:val="18"/>
        </w:rPr>
        <w:t xml:space="preserve"> Patologica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28122A" w:rsidRPr="0028122A">
        <w:rPr>
          <w:rFonts w:ascii="Arial" w:hAnsi="Arial" w:cs="Arial"/>
          <w:b/>
          <w:sz w:val="18"/>
          <w:szCs w:val="18"/>
        </w:rPr>
        <w:t>Pathological</w:t>
      </w:r>
      <w:proofErr w:type="spellEnd"/>
      <w:r w:rsidR="0028122A" w:rsidRPr="0028122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7768C">
        <w:rPr>
          <w:rFonts w:ascii="Arial" w:hAnsi="Arial" w:cs="Arial"/>
          <w:b/>
          <w:sz w:val="18"/>
          <w:szCs w:val="18"/>
        </w:rPr>
        <w:t>A</w:t>
      </w:r>
      <w:r w:rsidR="0028122A" w:rsidRPr="0028122A">
        <w:rPr>
          <w:rFonts w:ascii="Arial" w:hAnsi="Arial" w:cs="Arial"/>
          <w:b/>
          <w:sz w:val="18"/>
          <w:szCs w:val="18"/>
        </w:rPr>
        <w:t>natomy</w:t>
      </w:r>
      <w:proofErr w:type="spellEnd"/>
    </w:p>
    <w:p w:rsidR="00A31927" w:rsidRPr="00A31927" w:rsidRDefault="00057DBE" w:rsidP="00A3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831CFC">
        <w:rPr>
          <w:rFonts w:ascii="Arial" w:hAnsi="Arial" w:cs="Arial"/>
          <w:b/>
          <w:sz w:val="18"/>
          <w:szCs w:val="18"/>
        </w:rPr>
        <w:t xml:space="preserve"> Umberto </w:t>
      </w:r>
      <w:proofErr w:type="spellStart"/>
      <w:r w:rsidR="00831CFC">
        <w:rPr>
          <w:rFonts w:ascii="Arial" w:hAnsi="Arial" w:cs="Arial"/>
          <w:b/>
          <w:sz w:val="18"/>
          <w:szCs w:val="18"/>
        </w:rPr>
        <w:t>Malapelle</w:t>
      </w:r>
      <w:proofErr w:type="spellEnd"/>
      <w:r w:rsidR="00EB3D8B">
        <w:rPr>
          <w:rFonts w:ascii="Arial" w:hAnsi="Arial" w:cs="Arial"/>
          <w:b/>
          <w:sz w:val="18"/>
          <w:szCs w:val="18"/>
        </w:rPr>
        <w:t>/Elena Vigliar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A319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email:</w:t>
      </w:r>
      <w:r w:rsidR="00EB3D8B" w:rsidRPr="00EB3D8B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EB3D8B" w:rsidRPr="00C02A59">
          <w:rPr>
            <w:rStyle w:val="Collegamentoipertestuale"/>
            <w:rFonts w:ascii="Arial" w:hAnsi="Arial" w:cs="Arial"/>
            <w:sz w:val="18"/>
            <w:szCs w:val="18"/>
          </w:rPr>
          <w:t>umberto.malapelle@unina.it</w:t>
        </w:r>
      </w:hyperlink>
      <w:r w:rsidR="00EB3D8B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EB3D8B" w:rsidRPr="00C02A59">
          <w:rPr>
            <w:rStyle w:val="Collegamentoipertestuale"/>
            <w:rFonts w:ascii="Arial" w:hAnsi="Arial" w:cs="Arial"/>
            <w:sz w:val="18"/>
            <w:szCs w:val="18"/>
          </w:rPr>
          <w:t>/elena.vigliar@unina.it</w:t>
        </w:r>
      </w:hyperlink>
      <w:r w:rsidR="00A31927" w:rsidRPr="00A31927">
        <w:rPr>
          <w:rFonts w:ascii="Arial" w:hAnsi="Arial" w:cs="Arial"/>
          <w:sz w:val="18"/>
          <w:szCs w:val="18"/>
        </w:rPr>
        <w:t xml:space="preserve"> </w:t>
      </w:r>
      <w:r w:rsidR="00EB3D8B">
        <w:rPr>
          <w:rFonts w:ascii="Arial" w:hAnsi="Arial" w:cs="Arial"/>
          <w:sz w:val="18"/>
          <w:szCs w:val="18"/>
        </w:rPr>
        <w:tab/>
      </w:r>
      <w:r w:rsidR="00EB3D8B">
        <w:rPr>
          <w:rFonts w:ascii="Arial" w:hAnsi="Arial" w:cs="Arial"/>
          <w:sz w:val="18"/>
          <w:szCs w:val="18"/>
        </w:rPr>
        <w:tab/>
      </w:r>
      <w:r w:rsidR="00EB3D8B">
        <w:rPr>
          <w:rFonts w:ascii="Arial" w:hAnsi="Arial" w:cs="Arial"/>
          <w:sz w:val="18"/>
          <w:szCs w:val="18"/>
        </w:rPr>
        <w:tab/>
      </w:r>
      <w:r w:rsidR="00EB3D8B">
        <w:rPr>
          <w:rFonts w:ascii="Arial" w:hAnsi="Arial" w:cs="Arial"/>
          <w:sz w:val="18"/>
          <w:szCs w:val="18"/>
        </w:rPr>
        <w:tab/>
      </w:r>
      <w:r w:rsidR="00EB3D8B">
        <w:rPr>
          <w:rFonts w:ascii="Arial" w:hAnsi="Arial" w:cs="Arial"/>
          <w:sz w:val="18"/>
          <w:szCs w:val="18"/>
        </w:rPr>
        <w:tab/>
      </w:r>
      <w:r w:rsidR="00EB3D8B">
        <w:rPr>
          <w:rFonts w:ascii="Arial" w:hAnsi="Arial" w:cs="Arial"/>
          <w:sz w:val="18"/>
          <w:szCs w:val="18"/>
        </w:rPr>
        <w:tab/>
      </w:r>
      <w:r w:rsidR="00EB3D8B">
        <w:rPr>
          <w:rFonts w:ascii="Arial" w:hAnsi="Arial" w:cs="Arial"/>
          <w:sz w:val="18"/>
          <w:szCs w:val="18"/>
        </w:rPr>
        <w:tab/>
        <w:t xml:space="preserve"> </w:t>
      </w:r>
      <w:r w:rsidR="00A31927" w:rsidRPr="00A31927">
        <w:rPr>
          <w:rFonts w:ascii="Arial" w:hAnsi="Arial" w:cs="Arial"/>
          <w:sz w:val="18"/>
          <w:szCs w:val="18"/>
        </w:rPr>
        <w:t xml:space="preserve">0817463435 </w:t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  <w:t xml:space="preserve">           </w:t>
      </w:r>
    </w:p>
    <w:p w:rsidR="00057DBE" w:rsidRDefault="000B11EC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7DBE">
        <w:rPr>
          <w:rFonts w:ascii="Arial" w:hAnsi="Arial" w:cs="Arial"/>
          <w:b/>
          <w:sz w:val="18"/>
          <w:szCs w:val="18"/>
        </w:rPr>
        <w:t xml:space="preserve"> 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B11EC">
        <w:rPr>
          <w:rFonts w:ascii="Arial" w:hAnsi="Arial" w:cs="Arial"/>
          <w:sz w:val="18"/>
          <w:szCs w:val="18"/>
        </w:rPr>
        <w:t>MED/08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2</w:t>
      </w:r>
    </w:p>
    <w:p w:rsid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57DBE" w:rsidRPr="007A50BF" w:rsidTr="00C871DB">
        <w:trPr>
          <w:trHeight w:val="280"/>
        </w:trPr>
        <w:tc>
          <w:tcPr>
            <w:tcW w:w="9869" w:type="dxa"/>
          </w:tcPr>
          <w:p w:rsidR="00057DBE" w:rsidRPr="002C106E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F27EC">
              <w:rPr>
                <w:iCs/>
                <w:sz w:val="18"/>
                <w:szCs w:val="18"/>
              </w:rPr>
              <w:t xml:space="preserve">aver appreso gli elementi di </w:t>
            </w:r>
            <w:r w:rsidR="00B958DF">
              <w:rPr>
                <w:iCs/>
                <w:sz w:val="18"/>
                <w:szCs w:val="18"/>
              </w:rPr>
              <w:t xml:space="preserve">base </w:t>
            </w:r>
            <w:r w:rsidR="00404777">
              <w:rPr>
                <w:iCs/>
                <w:sz w:val="18"/>
                <w:szCs w:val="18"/>
              </w:rPr>
              <w:t>dell’</w:t>
            </w:r>
            <w:proofErr w:type="spellStart"/>
            <w:r w:rsidR="00404777">
              <w:rPr>
                <w:iCs/>
                <w:sz w:val="18"/>
                <w:szCs w:val="18"/>
              </w:rPr>
              <w:t>anatomo-patologia</w:t>
            </w:r>
            <w:proofErr w:type="spellEnd"/>
            <w:r w:rsidR="00404777">
              <w:rPr>
                <w:iCs/>
                <w:sz w:val="18"/>
                <w:szCs w:val="18"/>
              </w:rPr>
              <w:t xml:space="preserve"> in particolare dell’apparato uditivo e vestibolare</w:t>
            </w:r>
          </w:p>
        </w:tc>
      </w:tr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3F27E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7A50BF" w:rsidTr="00C871DB">
        <w:trPr>
          <w:trHeight w:val="211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7C0C13" w:rsidTr="00EB3D8B">
        <w:trPr>
          <w:trHeight w:val="4512"/>
        </w:trPr>
        <w:tc>
          <w:tcPr>
            <w:tcW w:w="9869" w:type="dxa"/>
          </w:tcPr>
          <w:p w:rsidR="0066321E" w:rsidRDefault="0066321E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057DBE" w:rsidRDefault="00057DBE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2517F" w:rsidRPr="007A50BF" w:rsidRDefault="00D2517F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 w:rsidRPr="00D2517F">
              <w:rPr>
                <w:rFonts w:ascii="Arial" w:hAnsi="Arial" w:cs="Arial"/>
                <w:sz w:val="18"/>
                <w:szCs w:val="18"/>
              </w:rPr>
              <w:t>isposte cellulari a stress e insulti tossici: adattamento, danno e morte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Le lesioni anatomo-patologiche elementari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I Laboratori di Anatomia Patologica: l’organizzazione, le procedure, gli apparecchi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 xml:space="preserve">La Citologia diagnostica </w:t>
            </w:r>
          </w:p>
          <w:p w:rsidR="00057DBE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L’Anatomia Patologica delle neoplasie maligne</w:t>
            </w:r>
          </w:p>
          <w:p w:rsidR="00D2517F" w:rsidRPr="00D2517F" w:rsidRDefault="00D2517F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57DBE" w:rsidRPr="00583C0D" w:rsidRDefault="00057DBE" w:rsidP="00C871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Cellular responses to stress and toxic insults: adaptation, damage and death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 xml:space="preserve">The elemental </w:t>
            </w:r>
            <w:proofErr w:type="spellStart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anatomo</w:t>
            </w:r>
            <w:proofErr w:type="spellEnd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-pathological lesions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Pathological Anatomy Laboratories: organization, procedures, devices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Diagnostic cytology</w:t>
            </w:r>
          </w:p>
          <w:p w:rsidR="00057DBE" w:rsidRPr="003F27EC" w:rsidRDefault="003F27EC" w:rsidP="003F27EC">
            <w:pPr>
              <w:pStyle w:val="Nessunaspaziatura"/>
              <w:rPr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The Pathological Anatomy of Malignant Neoplasms</w:t>
            </w:r>
          </w:p>
        </w:tc>
      </w:tr>
    </w:tbl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7A50BF">
        <w:rPr>
          <w:rFonts w:ascii="Arial" w:hAnsi="Arial" w:cs="Arial"/>
          <w:b/>
          <w:sz w:val="18"/>
          <w:szCs w:val="18"/>
        </w:rPr>
        <w:lastRenderedPageBreak/>
        <w:t>INSEGNAMENTO (</w:t>
      </w:r>
      <w:r>
        <w:rPr>
          <w:rFonts w:ascii="Arial" w:hAnsi="Arial" w:cs="Arial"/>
          <w:b/>
          <w:sz w:val="18"/>
          <w:szCs w:val="18"/>
        </w:rPr>
        <w:t>4)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>
        <w:rPr>
          <w:rFonts w:ascii="Arial" w:hAnsi="Arial" w:cs="Arial"/>
          <w:b/>
          <w:sz w:val="18"/>
          <w:szCs w:val="18"/>
        </w:rPr>
        <w:t>Genetica Medica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Genetics</w:t>
      </w:r>
    </w:p>
    <w:p w:rsidR="000B11EC" w:rsidRPr="001F78E9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Pr="001F78E9">
        <w:rPr>
          <w:rFonts w:ascii="Arial" w:hAnsi="Arial" w:cs="Arial"/>
          <w:b/>
          <w:sz w:val="18"/>
          <w:szCs w:val="18"/>
        </w:rPr>
        <w:t xml:space="preserve">Docente: </w:t>
      </w:r>
      <w:proofErr w:type="spellStart"/>
      <w:r w:rsidR="001F78E9" w:rsidRPr="001F78E9">
        <w:rPr>
          <w:rFonts w:ascii="Arial" w:hAnsi="Arial" w:cs="Arial"/>
          <w:b/>
          <w:sz w:val="18"/>
          <w:szCs w:val="18"/>
        </w:rPr>
        <w:t>Fraldi</w:t>
      </w:r>
      <w:proofErr w:type="spellEnd"/>
      <w:r w:rsidR="001F78E9" w:rsidRPr="001F78E9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1F78E9" w:rsidRPr="001F78E9">
        <w:rPr>
          <w:rFonts w:ascii="Arial" w:hAnsi="Arial" w:cs="Arial"/>
          <w:b/>
          <w:sz w:val="18"/>
          <w:szCs w:val="18"/>
        </w:rPr>
        <w:t>Alessandro</w:t>
      </w:r>
      <w:r w:rsidRPr="001F78E9">
        <w:rPr>
          <w:rFonts w:ascii="Arial" w:hAnsi="Arial" w:cs="Arial"/>
          <w:b/>
          <w:sz w:val="18"/>
          <w:szCs w:val="18"/>
        </w:rPr>
        <w:t xml:space="preserve">  </w:t>
      </w:r>
      <w:r w:rsidRPr="001F78E9">
        <w:rPr>
          <w:rFonts w:ascii="Arial" w:hAnsi="Arial" w:cs="Arial"/>
          <w:b/>
          <w:sz w:val="18"/>
          <w:szCs w:val="18"/>
        </w:rPr>
        <w:tab/>
      </w:r>
      <w:proofErr w:type="gramEnd"/>
      <w:r w:rsidRPr="001F78E9">
        <w:rPr>
          <w:rFonts w:ascii="Arial" w:hAnsi="Arial" w:cs="Arial"/>
          <w:b/>
          <w:sz w:val="18"/>
          <w:szCs w:val="18"/>
        </w:rPr>
        <w:t xml:space="preserve">email: </w:t>
      </w:r>
      <w:r w:rsidR="001F78E9" w:rsidRPr="001F78E9">
        <w:rPr>
          <w:rFonts w:ascii="Arial" w:hAnsi="Arial" w:cs="Arial"/>
          <w:b/>
          <w:sz w:val="18"/>
          <w:szCs w:val="18"/>
        </w:rPr>
        <w:t>fraldi@tigem.it</w:t>
      </w:r>
      <w:r w:rsidRPr="001F78E9">
        <w:rPr>
          <w:rFonts w:ascii="Arial" w:hAnsi="Arial" w:cs="Arial"/>
          <w:b/>
          <w:sz w:val="18"/>
          <w:szCs w:val="18"/>
        </w:rPr>
        <w:tab/>
      </w:r>
      <w:r w:rsidR="002D138E">
        <w:rPr>
          <w:rFonts w:ascii="Arial" w:hAnsi="Arial" w:cs="Arial"/>
          <w:b/>
          <w:sz w:val="18"/>
          <w:szCs w:val="18"/>
        </w:rPr>
        <w:t xml:space="preserve">Tel:081/ </w:t>
      </w:r>
      <w:r w:rsidR="002D138E">
        <w:rPr>
          <w:rFonts w:ascii="Arial" w:hAnsi="Arial" w:cs="Arial"/>
          <w:sz w:val="18"/>
          <w:szCs w:val="18"/>
          <w:shd w:val="clear" w:color="auto" w:fill="F5F5F5"/>
        </w:rPr>
        <w:t>19230632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MED/</w:t>
      </w:r>
      <w:proofErr w:type="gramStart"/>
      <w:r>
        <w:rPr>
          <w:rFonts w:ascii="Arial" w:hAnsi="Arial" w:cs="Arial"/>
          <w:sz w:val="18"/>
          <w:szCs w:val="18"/>
        </w:rPr>
        <w:t>03</w:t>
      </w:r>
      <w:r w:rsidR="009776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>
        <w:rPr>
          <w:rFonts w:ascii="Arial" w:hAnsi="Arial" w:cs="Arial"/>
          <w:sz w:val="18"/>
          <w:szCs w:val="18"/>
        </w:rPr>
        <w:t>1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7642EE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EC6F71">
              <w:rPr>
                <w:iCs/>
                <w:sz w:val="18"/>
                <w:szCs w:val="18"/>
              </w:rPr>
              <w:t xml:space="preserve">aver appreso </w:t>
            </w:r>
            <w:proofErr w:type="gramStart"/>
            <w:r w:rsidR="00EC6F71">
              <w:rPr>
                <w:iCs/>
                <w:sz w:val="18"/>
                <w:szCs w:val="18"/>
              </w:rPr>
              <w:t xml:space="preserve">le </w:t>
            </w:r>
            <w:r w:rsidRPr="007A50BF">
              <w:rPr>
                <w:iCs/>
                <w:sz w:val="18"/>
                <w:szCs w:val="18"/>
              </w:rPr>
              <w:t>conoscere</w:t>
            </w:r>
            <w:proofErr w:type="gramEnd"/>
            <w:r w:rsidR="00EC6F71">
              <w:rPr>
                <w:iCs/>
                <w:sz w:val="18"/>
                <w:szCs w:val="18"/>
              </w:rPr>
              <w:t xml:space="preserve"> basilari della genetica. 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0B11EC" w:rsidRPr="007C0C13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2517F" w:rsidRPr="007A50BF" w:rsidRDefault="00D2517F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DNA e cromosomi. Il concetto di gene. Struttura del gene. La trascrizione. Lo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splicing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. La traduzione. La scoperta del codice genetico. Il codone. Le triplette di inizio e di fine.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Basi cromosomiche dell’ereditarietà. Cariotipo e sue applicazioni. Malattie cromosomiche. Esempi di aberrazioni autosomiche e a carico di cromosomi sessuali. 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Variabilita’ genetica. Le leggi di Mendel. Il concetto di locus genetico e di allele. </w:t>
            </w:r>
          </w:p>
          <w:p w:rsidR="00EC6F71" w:rsidRPr="00EC6F71" w:rsidRDefault="00EC6F71" w:rsidP="00EC6F71">
            <w:pPr>
              <w:pStyle w:val="Titolo9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Trasmissione monogenica I. Ereditarieta’ mendeliana nell’uomo. L’albero genealogico. Caratteristiche principali delle malattie autosomiche dominanti, autosomiche recessive e X-linked. Eccezioni alle leggi di Mendel, malattie mitocondriali, malattie da imprinting, malattie da triplette.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Trasmissione monogenica II. Correlazioni genotipo-fenotipo. Penetranza incompleta,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espressivita'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variabile, nuove mutazioni.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Mutazioni e test genetico.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Strumenti diagnostici in Genetica Medica. </w:t>
            </w:r>
          </w:p>
          <w:p w:rsidR="000B11EC" w:rsidRPr="0066321E" w:rsidRDefault="000B11EC" w:rsidP="0066321E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517F" w:rsidRDefault="000B11EC" w:rsidP="00D2517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319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>DNA and chromosomes. The concept of gene. Gene structure. The transcription. Splicing. Translation. The discovery of the genetic code. The codon. The start and end triplets.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Chromosomal bases of inheritance. Karyotype and its applications. Chromosomal diseases. Examples of autosomal and sex chromosome aberrations.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Genetic variability. The laws of Mendel. The concept of genetic locus and allele. 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>• Monogenic transmission I. Mendelian inheritance in humans. The genealogical tree. Main features of autosomal dominant, autosomal recessive and X-linked diseases. Exceptions to Mendel's laws, mitochondrial diseases, imprinting diseases, triplet diseases.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Monogenic transmission II. Genotype-phenotype correlations. Incomplete penetrance, variable expressivity, new mutations.</w:t>
            </w:r>
          </w:p>
          <w:p w:rsidR="000B11EC" w:rsidRPr="00D2517F" w:rsidRDefault="0066321E" w:rsidP="00D2517F">
            <w:pPr>
              <w:pStyle w:val="Nessunaspaziatura"/>
              <w:rPr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Mutations and genetic testing. • Diagnostic tools in Medical Genetics.</w:t>
            </w:r>
          </w:p>
        </w:tc>
      </w:tr>
    </w:tbl>
    <w:p w:rsidR="000B11EC" w:rsidRPr="00D2517F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6321E" w:rsidRDefault="00D84328" w:rsidP="0066321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66321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2E5F"/>
    <w:multiLevelType w:val="hybridMultilevel"/>
    <w:tmpl w:val="5B2C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81337"/>
    <w:rsid w:val="000A3EC8"/>
    <w:rsid w:val="000B11EC"/>
    <w:rsid w:val="00114259"/>
    <w:rsid w:val="00130119"/>
    <w:rsid w:val="001618D9"/>
    <w:rsid w:val="00190617"/>
    <w:rsid w:val="001A5D2C"/>
    <w:rsid w:val="001B51EF"/>
    <w:rsid w:val="001D4635"/>
    <w:rsid w:val="001D5A1F"/>
    <w:rsid w:val="001F78E9"/>
    <w:rsid w:val="00226AE4"/>
    <w:rsid w:val="002274C8"/>
    <w:rsid w:val="0028122A"/>
    <w:rsid w:val="0028606E"/>
    <w:rsid w:val="002A3E17"/>
    <w:rsid w:val="002B615B"/>
    <w:rsid w:val="002C106E"/>
    <w:rsid w:val="002D138E"/>
    <w:rsid w:val="003F27EC"/>
    <w:rsid w:val="00404777"/>
    <w:rsid w:val="00424803"/>
    <w:rsid w:val="00430343"/>
    <w:rsid w:val="00436769"/>
    <w:rsid w:val="0049294D"/>
    <w:rsid w:val="00505F4D"/>
    <w:rsid w:val="00561E8F"/>
    <w:rsid w:val="00583C0D"/>
    <w:rsid w:val="00584741"/>
    <w:rsid w:val="0059091F"/>
    <w:rsid w:val="005E081A"/>
    <w:rsid w:val="005F5003"/>
    <w:rsid w:val="0062100B"/>
    <w:rsid w:val="00642006"/>
    <w:rsid w:val="0066321E"/>
    <w:rsid w:val="006E1141"/>
    <w:rsid w:val="006E2A04"/>
    <w:rsid w:val="007122E6"/>
    <w:rsid w:val="00724661"/>
    <w:rsid w:val="00732125"/>
    <w:rsid w:val="00743951"/>
    <w:rsid w:val="007512CC"/>
    <w:rsid w:val="007533B0"/>
    <w:rsid w:val="007729B7"/>
    <w:rsid w:val="00780FBA"/>
    <w:rsid w:val="007966F5"/>
    <w:rsid w:val="007A50BF"/>
    <w:rsid w:val="007C0C13"/>
    <w:rsid w:val="008308CA"/>
    <w:rsid w:val="0083135E"/>
    <w:rsid w:val="00831CFC"/>
    <w:rsid w:val="008B36DA"/>
    <w:rsid w:val="009115CC"/>
    <w:rsid w:val="0097768C"/>
    <w:rsid w:val="00992DB7"/>
    <w:rsid w:val="009E537C"/>
    <w:rsid w:val="00A13B01"/>
    <w:rsid w:val="00A27B20"/>
    <w:rsid w:val="00A31927"/>
    <w:rsid w:val="00A5174E"/>
    <w:rsid w:val="00A84817"/>
    <w:rsid w:val="00A90EA4"/>
    <w:rsid w:val="00A91511"/>
    <w:rsid w:val="00AB4AAB"/>
    <w:rsid w:val="00B01F8D"/>
    <w:rsid w:val="00B92B8E"/>
    <w:rsid w:val="00B958DF"/>
    <w:rsid w:val="00BB28B9"/>
    <w:rsid w:val="00BB4403"/>
    <w:rsid w:val="00BF7B1D"/>
    <w:rsid w:val="00C815D2"/>
    <w:rsid w:val="00D2517F"/>
    <w:rsid w:val="00D76D1C"/>
    <w:rsid w:val="00D84328"/>
    <w:rsid w:val="00DB4D46"/>
    <w:rsid w:val="00DC36C3"/>
    <w:rsid w:val="00DE7EE5"/>
    <w:rsid w:val="00E10D3B"/>
    <w:rsid w:val="00E21633"/>
    <w:rsid w:val="00E6530A"/>
    <w:rsid w:val="00E70083"/>
    <w:rsid w:val="00E715EA"/>
    <w:rsid w:val="00E83B23"/>
    <w:rsid w:val="00EB3D8B"/>
    <w:rsid w:val="00EC6F71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95C3"/>
  <w15:docId w15:val="{7E9A6196-5764-4573-9AEA-D2FB0126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7E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EC6F7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EC6F71"/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6F71"/>
    <w:rPr>
      <w:rFonts w:ascii="Times" w:eastAsia="Times" w:hAnsi="Times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elena.vigliar@unina.it" TargetMode="External"/><Relationship Id="rId5" Type="http://schemas.openxmlformats.org/officeDocument/2006/relationships/hyperlink" Target="mailto:umberto.malapell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2017-11-20T09:15:00Z</cp:lastPrinted>
  <dcterms:created xsi:type="dcterms:W3CDTF">2019-11-04T08:55:00Z</dcterms:created>
  <dcterms:modified xsi:type="dcterms:W3CDTF">2020-02-14T10:12:00Z</dcterms:modified>
</cp:coreProperties>
</file>