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622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0733C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AF323B">
        <w:rPr>
          <w:rFonts w:ascii="Arial" w:hAnsi="Arial" w:cs="Arial"/>
          <w:b/>
          <w:sz w:val="18"/>
          <w:szCs w:val="18"/>
        </w:rPr>
        <w:t xml:space="preserve">Annamaria </w:t>
      </w:r>
      <w:proofErr w:type="spellStart"/>
      <w:r w:rsidR="00AF323B">
        <w:rPr>
          <w:rFonts w:ascii="Arial" w:hAnsi="Arial" w:cs="Arial"/>
          <w:b/>
          <w:sz w:val="18"/>
          <w:szCs w:val="18"/>
        </w:rPr>
        <w:t>Franzé</w:t>
      </w:r>
      <w:proofErr w:type="spellEnd"/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AF323B" w:rsidRPr="00412F0E">
          <w:rPr>
            <w:rStyle w:val="Collegamentoipertestuale"/>
            <w:rFonts w:ascii="Arial" w:hAnsi="Arial" w:cs="Arial"/>
            <w:b/>
            <w:sz w:val="18"/>
            <w:szCs w:val="18"/>
          </w:rPr>
          <w:t>annamaria.franze@unina.it</w:t>
        </w:r>
      </w:hyperlink>
      <w:r w:rsidR="00AF323B">
        <w:rPr>
          <w:rFonts w:ascii="Arial" w:hAnsi="Arial" w:cs="Arial"/>
          <w:b/>
          <w:sz w:val="18"/>
          <w:szCs w:val="18"/>
        </w:rPr>
        <w:t xml:space="preserve">  Tel. 0817462990</w:t>
      </w:r>
      <w:bookmarkStart w:id="0" w:name="_GoBack"/>
      <w:bookmarkEnd w:id="0"/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C0733C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 quanto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84741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AF323B"/>
    <w:rsid w:val="00B62240"/>
    <w:rsid w:val="00BF7B1D"/>
    <w:rsid w:val="00C0733C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maria.franze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2017-11-20T09:15:00Z</cp:lastPrinted>
  <dcterms:created xsi:type="dcterms:W3CDTF">2017-12-14T11:46:00Z</dcterms:created>
  <dcterms:modified xsi:type="dcterms:W3CDTF">2018-06-05T08:28:00Z</dcterms:modified>
</cp:coreProperties>
</file>