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7F" w:rsidRPr="000B4A5E" w:rsidRDefault="00F34254" w:rsidP="00EE2F29">
      <w:pPr>
        <w:jc w:val="both"/>
        <w:rPr>
          <w:rFonts w:cstheme="minorHAnsi"/>
          <w:sz w:val="24"/>
          <w:szCs w:val="24"/>
        </w:rPr>
      </w:pPr>
      <w:r w:rsidRPr="000B4A5E">
        <w:rPr>
          <w:rFonts w:cstheme="minorHAnsi"/>
          <w:sz w:val="24"/>
          <w:szCs w:val="24"/>
        </w:rPr>
        <w:t>PROF.</w:t>
      </w:r>
      <w:r w:rsidR="00FB265A" w:rsidRPr="000B4A5E">
        <w:rPr>
          <w:rFonts w:cstheme="minorHAnsi"/>
          <w:sz w:val="24"/>
          <w:szCs w:val="24"/>
        </w:rPr>
        <w:t>SSA DELLA VALLE</w:t>
      </w:r>
      <w:r w:rsidRPr="000B4A5E">
        <w:rPr>
          <w:rFonts w:cstheme="minorHAnsi"/>
          <w:sz w:val="24"/>
          <w:szCs w:val="24"/>
        </w:rPr>
        <w:t>: TESI PRO</w:t>
      </w:r>
      <w:r w:rsidR="00700967">
        <w:rPr>
          <w:rFonts w:cstheme="minorHAnsi"/>
          <w:sz w:val="24"/>
          <w:szCs w:val="24"/>
        </w:rPr>
        <w:t>POSTE PER L’ANNO ACCADEMICO 2021</w:t>
      </w:r>
      <w:r w:rsidRPr="000B4A5E">
        <w:rPr>
          <w:rFonts w:cstheme="minorHAnsi"/>
          <w:sz w:val="24"/>
          <w:szCs w:val="24"/>
        </w:rPr>
        <w:t>/202</w:t>
      </w:r>
      <w:r w:rsidR="00700967">
        <w:rPr>
          <w:rFonts w:cstheme="minorHAnsi"/>
          <w:sz w:val="24"/>
          <w:szCs w:val="24"/>
        </w:rPr>
        <w:t>2</w:t>
      </w:r>
    </w:p>
    <w:p w:rsidR="00F34254" w:rsidRPr="000B4A5E" w:rsidRDefault="00F34254" w:rsidP="00EE2F29">
      <w:pPr>
        <w:jc w:val="both"/>
        <w:rPr>
          <w:rFonts w:cstheme="minorHAnsi"/>
          <w:b/>
          <w:sz w:val="24"/>
          <w:szCs w:val="24"/>
        </w:rPr>
      </w:pPr>
      <w:r w:rsidRPr="000B4A5E">
        <w:rPr>
          <w:rFonts w:cstheme="minorHAnsi"/>
          <w:b/>
          <w:sz w:val="24"/>
          <w:szCs w:val="24"/>
        </w:rPr>
        <w:t>TESI SPERIMENTALI</w:t>
      </w:r>
    </w:p>
    <w:p w:rsidR="00FB265A" w:rsidRPr="000B4A5E" w:rsidRDefault="00FB265A" w:rsidP="00FB265A">
      <w:pPr>
        <w:numPr>
          <w:ilvl w:val="0"/>
          <w:numId w:val="2"/>
        </w:numPr>
        <w:spacing w:after="0" w:line="240" w:lineRule="auto"/>
        <w:rPr>
          <w:rFonts w:eastAsia="Calibri" w:cstheme="minorHAnsi"/>
          <w:b/>
          <w:bCs/>
          <w:sz w:val="24"/>
          <w:szCs w:val="24"/>
          <w:lang w:eastAsia="it-IT"/>
        </w:rPr>
      </w:pPr>
      <w:proofErr w:type="spellStart"/>
      <w:r w:rsidRPr="000B4A5E">
        <w:rPr>
          <w:rFonts w:eastAsia="Calibri" w:cstheme="minorHAnsi"/>
          <w:b/>
          <w:bCs/>
          <w:sz w:val="24"/>
          <w:szCs w:val="24"/>
          <w:lang w:eastAsia="it-IT"/>
        </w:rPr>
        <w:t>Covid</w:t>
      </w:r>
      <w:proofErr w:type="spellEnd"/>
      <w:r w:rsidRPr="000B4A5E">
        <w:rPr>
          <w:rFonts w:eastAsia="Calibri" w:cstheme="minorHAnsi"/>
          <w:b/>
          <w:bCs/>
          <w:sz w:val="24"/>
          <w:szCs w:val="24"/>
          <w:lang w:eastAsia="it-IT"/>
        </w:rPr>
        <w:t xml:space="preserve"> 19: Differenze e similitudini fra i diversi comparti ed i diversi paesi europei</w:t>
      </w:r>
    </w:p>
    <w:p w:rsidR="00FB265A" w:rsidRPr="000B4A5E" w:rsidRDefault="00FB265A" w:rsidP="00FB265A">
      <w:pPr>
        <w:numPr>
          <w:ilvl w:val="0"/>
          <w:numId w:val="2"/>
        </w:numPr>
        <w:spacing w:after="0" w:line="240" w:lineRule="auto"/>
        <w:rPr>
          <w:rFonts w:eastAsia="Calibri" w:cstheme="minorHAnsi"/>
          <w:b/>
          <w:bCs/>
          <w:sz w:val="24"/>
          <w:szCs w:val="24"/>
          <w:lang w:eastAsia="it-IT"/>
        </w:rPr>
      </w:pPr>
      <w:r w:rsidRPr="000B4A5E">
        <w:rPr>
          <w:rFonts w:eastAsia="Calibri" w:cstheme="minorHAnsi"/>
          <w:b/>
          <w:bCs/>
          <w:sz w:val="24"/>
          <w:szCs w:val="24"/>
          <w:lang w:eastAsia="it-IT"/>
        </w:rPr>
        <w:t>Covid-19: Raccolta statistica ed analisi dei dati dell'impatto pandemico sul mondo del lavoro</w:t>
      </w:r>
    </w:p>
    <w:p w:rsidR="00FB265A" w:rsidRPr="000B4A5E" w:rsidRDefault="00FB265A" w:rsidP="00FB26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Calibri" w:cstheme="minorHAnsi"/>
          <w:sz w:val="24"/>
          <w:szCs w:val="24"/>
          <w:lang w:eastAsia="it-IT"/>
        </w:rPr>
      </w:pPr>
      <w:r w:rsidRPr="000B4A5E">
        <w:rPr>
          <w:rFonts w:eastAsia="Calibri" w:cstheme="minorHAnsi"/>
          <w:b/>
          <w:bCs/>
          <w:sz w:val="24"/>
          <w:szCs w:val="24"/>
          <w:lang w:eastAsia="it-IT"/>
        </w:rPr>
        <w:t>Salute e sicurezza sul lavoro nella Comunità Europea: come evolve l'Europa unita?</w:t>
      </w:r>
    </w:p>
    <w:p w:rsidR="00FB265A" w:rsidRPr="000B4A5E" w:rsidRDefault="00FB265A" w:rsidP="00FB26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Calibri" w:cstheme="minorHAnsi"/>
          <w:sz w:val="24"/>
          <w:szCs w:val="24"/>
          <w:lang w:eastAsia="it-IT"/>
        </w:rPr>
      </w:pPr>
      <w:bookmarkStart w:id="0" w:name="_GoBack"/>
      <w:bookmarkEnd w:id="0"/>
      <w:r w:rsidRPr="000B4A5E">
        <w:rPr>
          <w:rFonts w:eastAsia="Calibri" w:cstheme="minorHAnsi"/>
          <w:b/>
          <w:bCs/>
          <w:sz w:val="24"/>
          <w:szCs w:val="24"/>
          <w:lang w:eastAsia="it-IT"/>
        </w:rPr>
        <w:t>Disturbi muscolo scheletrici e campagna OSHA 20-22: La situazione in un campione di aziende campane</w:t>
      </w:r>
    </w:p>
    <w:p w:rsidR="00FB265A" w:rsidRPr="000B4A5E" w:rsidRDefault="00FB265A" w:rsidP="00FB265A">
      <w:pPr>
        <w:numPr>
          <w:ilvl w:val="0"/>
          <w:numId w:val="2"/>
        </w:numPr>
        <w:spacing w:after="0" w:line="240" w:lineRule="auto"/>
        <w:rPr>
          <w:rFonts w:eastAsia="Calibri" w:cstheme="minorHAnsi"/>
          <w:b/>
          <w:bCs/>
          <w:sz w:val="24"/>
          <w:szCs w:val="24"/>
          <w:lang w:eastAsia="it-IT"/>
        </w:rPr>
      </w:pPr>
      <w:r w:rsidRPr="000B4A5E">
        <w:rPr>
          <w:rFonts w:eastAsia="Calibri" w:cstheme="minorHAnsi"/>
          <w:b/>
          <w:bCs/>
          <w:sz w:val="24"/>
          <w:szCs w:val="24"/>
          <w:lang w:eastAsia="it-IT"/>
        </w:rPr>
        <w:t>Dalla percezione alla valutazione dei rischio</w:t>
      </w:r>
      <w:r w:rsidRPr="000B4A5E">
        <w:rPr>
          <w:rFonts w:eastAsia="Calibri" w:cstheme="minorHAnsi"/>
          <w:sz w:val="24"/>
          <w:szCs w:val="24"/>
          <w:lang w:eastAsia="it-IT"/>
        </w:rPr>
        <w:br/>
      </w:r>
      <w:r w:rsidRPr="000B4A5E">
        <w:rPr>
          <w:rFonts w:eastAsia="Calibri" w:cstheme="minorHAnsi"/>
          <w:i/>
          <w:iCs/>
          <w:sz w:val="24"/>
          <w:szCs w:val="24"/>
          <w:lang w:eastAsia="it-IT"/>
        </w:rPr>
        <w:t>Ideazione e somministrazione a lavoratori di indagini relative alla percezione dei rischio e confronto fra il rischio percepito, il rischio valutato ed i dati infortunistici in funzione di età, genere, categoria professionale.</w:t>
      </w:r>
    </w:p>
    <w:p w:rsidR="00FB265A" w:rsidRPr="000B4A5E" w:rsidRDefault="00FB265A" w:rsidP="00FB265A">
      <w:pPr>
        <w:numPr>
          <w:ilvl w:val="0"/>
          <w:numId w:val="2"/>
        </w:numPr>
        <w:spacing w:after="0" w:line="240" w:lineRule="auto"/>
        <w:rPr>
          <w:rFonts w:eastAsia="Calibri" w:cstheme="minorHAnsi"/>
          <w:b/>
          <w:bCs/>
          <w:sz w:val="24"/>
          <w:szCs w:val="24"/>
          <w:lang w:eastAsia="it-IT"/>
        </w:rPr>
      </w:pPr>
      <w:r w:rsidRPr="000B4A5E">
        <w:rPr>
          <w:rFonts w:eastAsia="Calibri" w:cstheme="minorHAnsi"/>
          <w:b/>
          <w:bCs/>
          <w:sz w:val="24"/>
          <w:szCs w:val="24"/>
          <w:lang w:eastAsia="it-IT"/>
        </w:rPr>
        <w:t>Sicurezza comportamentale: Opportunità anche per le micro imprese?</w:t>
      </w:r>
      <w:r w:rsidRPr="000B4A5E">
        <w:rPr>
          <w:rFonts w:eastAsia="Calibri" w:cstheme="minorHAnsi"/>
          <w:sz w:val="24"/>
          <w:szCs w:val="24"/>
          <w:lang w:eastAsia="it-IT"/>
        </w:rPr>
        <w:br/>
      </w:r>
      <w:r w:rsidRPr="000B4A5E">
        <w:rPr>
          <w:rFonts w:eastAsia="Calibri" w:cstheme="minorHAnsi"/>
          <w:i/>
          <w:iCs/>
          <w:sz w:val="24"/>
          <w:szCs w:val="24"/>
          <w:lang w:eastAsia="it-IT"/>
        </w:rPr>
        <w:t xml:space="preserve">Analisi dei paradigmi della sicurezza comportamentale e dei protocolli B-BS, vantaggi e svantaggi ed applicabilità in piccole realtà non strutturate. </w:t>
      </w:r>
    </w:p>
    <w:p w:rsidR="00FB265A" w:rsidRPr="000B4A5E" w:rsidRDefault="00FB265A" w:rsidP="00FB26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Calibri" w:cstheme="minorHAnsi"/>
          <w:sz w:val="24"/>
          <w:szCs w:val="24"/>
          <w:lang w:eastAsia="it-IT"/>
        </w:rPr>
      </w:pPr>
      <w:r w:rsidRPr="000B4A5E">
        <w:rPr>
          <w:rFonts w:eastAsia="Calibri" w:cstheme="minorHAnsi"/>
          <w:b/>
          <w:bCs/>
          <w:sz w:val="24"/>
          <w:szCs w:val="24"/>
          <w:lang w:eastAsia="it-IT"/>
        </w:rPr>
        <w:t xml:space="preserve">Cultura della Sicurezza e </w:t>
      </w:r>
      <w:proofErr w:type="spellStart"/>
      <w:r w:rsidRPr="000B4A5E">
        <w:rPr>
          <w:rFonts w:eastAsia="Calibri" w:cstheme="minorHAnsi"/>
          <w:b/>
          <w:bCs/>
          <w:sz w:val="24"/>
          <w:szCs w:val="24"/>
          <w:lang w:eastAsia="it-IT"/>
        </w:rPr>
        <w:t>stategie</w:t>
      </w:r>
      <w:proofErr w:type="spellEnd"/>
      <w:r w:rsidRPr="000B4A5E">
        <w:rPr>
          <w:rFonts w:eastAsia="Calibri" w:cstheme="minorHAnsi"/>
          <w:b/>
          <w:bCs/>
          <w:sz w:val="24"/>
          <w:szCs w:val="24"/>
          <w:lang w:eastAsia="it-IT"/>
        </w:rPr>
        <w:t xml:space="preserve"> del cambiamento: Confronto fra possibili approcci</w:t>
      </w:r>
      <w:r w:rsidRPr="000B4A5E">
        <w:rPr>
          <w:rFonts w:eastAsia="Calibri" w:cstheme="minorHAnsi"/>
          <w:sz w:val="24"/>
          <w:szCs w:val="24"/>
          <w:lang w:eastAsia="it-IT"/>
        </w:rPr>
        <w:br/>
      </w:r>
      <w:r w:rsidRPr="000B4A5E">
        <w:rPr>
          <w:rFonts w:eastAsia="Calibri" w:cstheme="minorHAnsi"/>
          <w:i/>
          <w:iCs/>
          <w:sz w:val="24"/>
          <w:szCs w:val="24"/>
          <w:lang w:eastAsia="it-IT"/>
        </w:rPr>
        <w:t>Confronto fra tecniche UP-DOWN, DOWN-UP e sociali e loro applicabilità alla cultura della sicurezza</w:t>
      </w:r>
    </w:p>
    <w:p w:rsidR="00F34254" w:rsidRPr="000B4A5E" w:rsidRDefault="000B4A5E">
      <w:pPr>
        <w:rPr>
          <w:rFonts w:cstheme="minorHAnsi"/>
        </w:rPr>
      </w:pPr>
      <w:r w:rsidRPr="000B4A5E">
        <w:rPr>
          <w:rFonts w:cstheme="minorHAnsi"/>
          <w:b/>
        </w:rPr>
        <w:t>TESI COMPILATIVE</w:t>
      </w:r>
      <w:r w:rsidRPr="000B4A5E">
        <w:rPr>
          <w:rFonts w:cstheme="minorHAnsi"/>
        </w:rPr>
        <w:t xml:space="preserve"> CHE PREFERENZIALMENTE POSSONO ESSERE SVOLTE ANCHE COME SPERIMENTALI</w:t>
      </w:r>
    </w:p>
    <w:p w:rsidR="000B4A5E" w:rsidRPr="000B4A5E" w:rsidRDefault="000B4A5E" w:rsidP="000B4A5E">
      <w:pPr>
        <w:numPr>
          <w:ilvl w:val="0"/>
          <w:numId w:val="2"/>
        </w:numPr>
        <w:spacing w:after="0" w:line="240" w:lineRule="auto"/>
        <w:rPr>
          <w:rFonts w:eastAsia="Calibri" w:cstheme="minorHAnsi"/>
          <w:b/>
          <w:bCs/>
          <w:sz w:val="24"/>
          <w:szCs w:val="24"/>
          <w:lang w:eastAsia="it-IT"/>
        </w:rPr>
      </w:pPr>
      <w:proofErr w:type="spellStart"/>
      <w:r w:rsidRPr="000B4A5E">
        <w:rPr>
          <w:rFonts w:eastAsia="Calibri" w:cstheme="minorHAnsi"/>
          <w:b/>
          <w:bCs/>
          <w:sz w:val="24"/>
          <w:szCs w:val="24"/>
          <w:lang w:eastAsia="it-IT"/>
        </w:rPr>
        <w:t>Covid</w:t>
      </w:r>
      <w:proofErr w:type="spellEnd"/>
      <w:r w:rsidRPr="000B4A5E">
        <w:rPr>
          <w:rFonts w:eastAsia="Calibri" w:cstheme="minorHAnsi"/>
          <w:b/>
          <w:bCs/>
          <w:sz w:val="24"/>
          <w:szCs w:val="24"/>
          <w:lang w:eastAsia="it-IT"/>
        </w:rPr>
        <w:t xml:space="preserve"> 19: Differenze e similitudini fra i diversi comparti ed i diversi paesi europei</w:t>
      </w:r>
    </w:p>
    <w:p w:rsidR="000B4A5E" w:rsidRPr="000B4A5E" w:rsidRDefault="000B4A5E" w:rsidP="000B4A5E">
      <w:pPr>
        <w:numPr>
          <w:ilvl w:val="0"/>
          <w:numId w:val="2"/>
        </w:numPr>
        <w:spacing w:after="0" w:line="240" w:lineRule="auto"/>
        <w:rPr>
          <w:rFonts w:eastAsia="Calibri" w:cstheme="minorHAnsi"/>
          <w:b/>
          <w:bCs/>
          <w:sz w:val="24"/>
          <w:szCs w:val="24"/>
          <w:lang w:eastAsia="it-IT"/>
        </w:rPr>
      </w:pPr>
      <w:r w:rsidRPr="000B4A5E">
        <w:rPr>
          <w:rFonts w:eastAsia="Calibri" w:cstheme="minorHAnsi"/>
          <w:b/>
          <w:bCs/>
          <w:sz w:val="24"/>
          <w:szCs w:val="24"/>
          <w:lang w:eastAsia="it-IT"/>
        </w:rPr>
        <w:t>Covid-19: Raccolta statistica ed analisi dei dati dell'impatto pandemico sul mondo del lavoro</w:t>
      </w:r>
    </w:p>
    <w:p w:rsidR="000B4A5E" w:rsidRPr="000B4A5E" w:rsidRDefault="000B4A5E" w:rsidP="000B4A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Calibri" w:cstheme="minorHAnsi"/>
          <w:sz w:val="24"/>
          <w:szCs w:val="24"/>
          <w:lang w:eastAsia="it-IT"/>
        </w:rPr>
      </w:pPr>
      <w:r w:rsidRPr="000B4A5E">
        <w:rPr>
          <w:rFonts w:eastAsia="Calibri" w:cstheme="minorHAnsi"/>
          <w:b/>
          <w:bCs/>
          <w:sz w:val="24"/>
          <w:szCs w:val="24"/>
          <w:lang w:eastAsia="it-IT"/>
        </w:rPr>
        <w:t>Salute e sicurezza sul lavoro nella Comunità Europea: come evolve l'Europa unita?</w:t>
      </w:r>
    </w:p>
    <w:p w:rsidR="00F34254" w:rsidRDefault="00F34254"/>
    <w:sectPr w:rsidR="00F342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77744"/>
    <w:multiLevelType w:val="hybridMultilevel"/>
    <w:tmpl w:val="7D360D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B142E"/>
    <w:multiLevelType w:val="hybridMultilevel"/>
    <w:tmpl w:val="164CA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54"/>
    <w:rsid w:val="000B4A5E"/>
    <w:rsid w:val="000E787E"/>
    <w:rsid w:val="0069007F"/>
    <w:rsid w:val="00700967"/>
    <w:rsid w:val="00B31C9D"/>
    <w:rsid w:val="00BB3D79"/>
    <w:rsid w:val="00EE2F29"/>
    <w:rsid w:val="00F240B9"/>
    <w:rsid w:val="00F34254"/>
    <w:rsid w:val="00FB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4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4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</dc:creator>
  <cp:lastModifiedBy>PC</cp:lastModifiedBy>
  <cp:revision>2</cp:revision>
  <dcterms:created xsi:type="dcterms:W3CDTF">2022-01-14T11:32:00Z</dcterms:created>
  <dcterms:modified xsi:type="dcterms:W3CDTF">2022-01-14T11:32:00Z</dcterms:modified>
</cp:coreProperties>
</file>