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E9" w:rsidRDefault="00B70FE9" w:rsidP="00B70FE9">
      <w:pPr>
        <w:jc w:val="center"/>
        <w:rPr>
          <w:b/>
        </w:rPr>
      </w:pPr>
      <w:bookmarkStart w:id="0" w:name="_GoBack"/>
      <w:bookmarkEnd w:id="0"/>
      <w:r>
        <w:rPr>
          <w:b/>
        </w:rPr>
        <w:t>CORSO DI LAUREA MAGISTRALE IN SCIENZE INFERMIERISTICHE ED OSTETRICHE</w:t>
      </w:r>
    </w:p>
    <w:p w:rsidR="00B70FE9" w:rsidRDefault="00B70FE9" w:rsidP="00B70FE9">
      <w:pPr>
        <w:jc w:val="center"/>
        <w:rPr>
          <w:b/>
        </w:rPr>
      </w:pPr>
      <w:r>
        <w:rPr>
          <w:b/>
        </w:rPr>
        <w:t>II ANNO II SEMESTRE</w:t>
      </w:r>
    </w:p>
    <w:p w:rsidR="00B70FE9" w:rsidRDefault="00B70FE9" w:rsidP="00B70FE9">
      <w:pPr>
        <w:rPr>
          <w:b/>
        </w:rPr>
      </w:pPr>
    </w:p>
    <w:p w:rsidR="00B70FE9" w:rsidRPr="00EB7675" w:rsidRDefault="00B70FE9" w:rsidP="00B70FE9">
      <w:pPr>
        <w:jc w:val="center"/>
        <w:rPr>
          <w:b/>
          <w:sz w:val="40"/>
          <w:szCs w:val="40"/>
        </w:rPr>
      </w:pPr>
      <w:r w:rsidRPr="00EB7675">
        <w:rPr>
          <w:b/>
          <w:sz w:val="40"/>
          <w:szCs w:val="40"/>
        </w:rPr>
        <w:t>PEDIATRIA</w:t>
      </w:r>
    </w:p>
    <w:p w:rsidR="00B70FE9" w:rsidRDefault="00B70FE9" w:rsidP="00B70FE9">
      <w:pPr>
        <w:jc w:val="center"/>
        <w:rPr>
          <w:b/>
        </w:rPr>
      </w:pPr>
      <w:r>
        <w:rPr>
          <w:b/>
        </w:rPr>
        <w:t>Corso Integrato: Modelli organizzativi del lavoro in ambiente ospedaliero</w:t>
      </w:r>
    </w:p>
    <w:p w:rsidR="00B70FE9" w:rsidRDefault="00B70FE9" w:rsidP="00B70FE9">
      <w:pPr>
        <w:jc w:val="center"/>
        <w:rPr>
          <w:b/>
        </w:rPr>
      </w:pPr>
      <w:r w:rsidRPr="0095695C">
        <w:rPr>
          <w:b/>
        </w:rPr>
        <w:t>Docenti: Prof. R. Auricchio</w:t>
      </w:r>
    </w:p>
    <w:p w:rsidR="00B70FE9" w:rsidRPr="006830E6" w:rsidRDefault="00B70FE9" w:rsidP="00B70FE9">
      <w:pPr>
        <w:rPr>
          <w:b/>
        </w:rPr>
      </w:pPr>
    </w:p>
    <w:p w:rsidR="00B70FE9" w:rsidRDefault="00B70FE9" w:rsidP="00B70FE9">
      <w:pPr>
        <w:rPr>
          <w:b/>
        </w:rPr>
      </w:pPr>
    </w:p>
    <w:p w:rsidR="00B70FE9" w:rsidRDefault="00B70FE9" w:rsidP="00B70FE9">
      <w:pPr>
        <w:rPr>
          <w:b/>
        </w:rPr>
      </w:pPr>
      <w:r>
        <w:rPr>
          <w:b/>
        </w:rPr>
        <w:t>PROGRAMMA DIDATTICO</w:t>
      </w:r>
    </w:p>
    <w:p w:rsidR="00B70FE9" w:rsidRPr="0095695C" w:rsidRDefault="00B70FE9" w:rsidP="00B70FE9">
      <w:pPr>
        <w:rPr>
          <w:b/>
        </w:rPr>
      </w:pPr>
    </w:p>
    <w:p w:rsidR="00B70FE9" w:rsidRPr="0095695C" w:rsidRDefault="00B70FE9" w:rsidP="00B70FE9">
      <w:pPr>
        <w:rPr>
          <w:b/>
        </w:rPr>
      </w:pPr>
    </w:p>
    <w:p w:rsidR="00B70FE9" w:rsidRDefault="00B70FE9" w:rsidP="00B70FE9">
      <w:pPr>
        <w:numPr>
          <w:ilvl w:val="0"/>
          <w:numId w:val="2"/>
        </w:numPr>
      </w:pPr>
      <w:r>
        <w:t>V</w:t>
      </w:r>
      <w:r w:rsidRPr="0095695C">
        <w:t>alutazione  dello stato di salute, la qualità di vita ed i bisogni sanitari  della popolazione  in età evolutiva.</w:t>
      </w:r>
    </w:p>
    <w:p w:rsidR="00B70FE9" w:rsidRDefault="00B70FE9" w:rsidP="00B70FE9">
      <w:pPr>
        <w:numPr>
          <w:ilvl w:val="0"/>
          <w:numId w:val="2"/>
        </w:numPr>
      </w:pPr>
      <w:r>
        <w:t>Peculiarità del processo assistenziale in ambito pediatrico; complessità assistenziale e carichi di lavoro.</w:t>
      </w:r>
    </w:p>
    <w:p w:rsidR="00B70FE9" w:rsidRDefault="00B70FE9" w:rsidP="00B70FE9">
      <w:pPr>
        <w:numPr>
          <w:ilvl w:val="0"/>
          <w:numId w:val="2"/>
        </w:numPr>
      </w:pPr>
      <w:r w:rsidRPr="0095695C">
        <w:t>Nuovi orientamenti nei mo</w:t>
      </w:r>
      <w:r>
        <w:t>delli organizzativi dei servizi.</w:t>
      </w:r>
    </w:p>
    <w:p w:rsidR="00B70FE9" w:rsidRPr="0095695C" w:rsidRDefault="00B70FE9" w:rsidP="00B70FE9">
      <w:pPr>
        <w:numPr>
          <w:ilvl w:val="0"/>
          <w:numId w:val="2"/>
        </w:numPr>
      </w:pPr>
      <w:r w:rsidRPr="0095695C">
        <w:t>La gestione del rischio clinico in ambito pediatrico; caratteristiche del rischio clinico in pediatria e le emergenze pediatriche; il bambino con alterazioni della temperatura corporea</w:t>
      </w:r>
      <w:r>
        <w:t>.</w:t>
      </w:r>
    </w:p>
    <w:p w:rsidR="00B70FE9" w:rsidRDefault="00B70FE9" w:rsidP="00B70FE9">
      <w:pPr>
        <w:numPr>
          <w:ilvl w:val="0"/>
          <w:numId w:val="2"/>
        </w:numPr>
        <w:autoSpaceDE w:val="0"/>
        <w:autoSpaceDN w:val="0"/>
        <w:adjustRightInd w:val="0"/>
      </w:pPr>
      <w:r w:rsidRPr="0095695C">
        <w:t>Prevenzione e trattamento del dolore nel bambino; organizzazione di un servizio di terapia del dolore pediatrico.</w:t>
      </w:r>
    </w:p>
    <w:p w:rsidR="00B70FE9" w:rsidRPr="0095695C" w:rsidRDefault="00B70FE9" w:rsidP="00B70FE9">
      <w:pPr>
        <w:numPr>
          <w:ilvl w:val="0"/>
          <w:numId w:val="2"/>
        </w:numPr>
      </w:pPr>
      <w:r w:rsidRPr="0095695C">
        <w:t>L'assistenza al paziente pediatrico con malattia cronica (malattie infiammatorie croniche intestinali, fibrosi cistica, epatotrapianto, insufficienza renale, immunodeficienze ed AIDS)</w:t>
      </w:r>
    </w:p>
    <w:p w:rsidR="00B70FE9" w:rsidRPr="0095695C" w:rsidRDefault="00B70FE9" w:rsidP="00B70FE9">
      <w:pPr>
        <w:numPr>
          <w:ilvl w:val="0"/>
          <w:numId w:val="2"/>
        </w:numPr>
      </w:pPr>
      <w:r w:rsidRPr="0095695C">
        <w:t>L'assistenza al paziente pediatrico con obesità</w:t>
      </w:r>
    </w:p>
    <w:p w:rsidR="00B70FE9" w:rsidRPr="0095695C" w:rsidRDefault="00B70FE9" w:rsidP="00B70FE9">
      <w:pPr>
        <w:numPr>
          <w:ilvl w:val="0"/>
          <w:numId w:val="2"/>
        </w:numPr>
      </w:pPr>
      <w:r w:rsidRPr="0095695C">
        <w:t>L'assistenza al paziente pediatrico con disabilità</w:t>
      </w:r>
    </w:p>
    <w:p w:rsidR="00B70FE9" w:rsidRPr="0095695C" w:rsidRDefault="00B70FE9" w:rsidP="00B70FE9"/>
    <w:p w:rsidR="00B70FE9" w:rsidRDefault="00B70FE9" w:rsidP="00B70FE9">
      <w:pPr>
        <w:autoSpaceDE w:val="0"/>
        <w:autoSpaceDN w:val="0"/>
        <w:adjustRightInd w:val="0"/>
      </w:pPr>
    </w:p>
    <w:p w:rsidR="00B70FE9" w:rsidRDefault="00B70FE9" w:rsidP="00B70FE9">
      <w:pPr>
        <w:autoSpaceDE w:val="0"/>
        <w:autoSpaceDN w:val="0"/>
        <w:adjustRightInd w:val="0"/>
      </w:pPr>
    </w:p>
    <w:p w:rsidR="00B70FE9" w:rsidRDefault="00B70FE9" w:rsidP="00B70FE9">
      <w:pPr>
        <w:autoSpaceDE w:val="0"/>
        <w:autoSpaceDN w:val="0"/>
        <w:adjustRightInd w:val="0"/>
      </w:pPr>
      <w:r>
        <w:t>Modalità d’esame: Prova scritta (Test a risposta multipla) e Prova orale ( a discrezione della commissione)</w:t>
      </w:r>
    </w:p>
    <w:p w:rsidR="00B70FE9" w:rsidRDefault="00B70FE9" w:rsidP="00B70FE9">
      <w:pPr>
        <w:autoSpaceDE w:val="0"/>
        <w:autoSpaceDN w:val="0"/>
        <w:adjustRightInd w:val="0"/>
      </w:pPr>
    </w:p>
    <w:p w:rsidR="00B70FE9" w:rsidRDefault="00B70FE9" w:rsidP="00B70FE9">
      <w:pPr>
        <w:autoSpaceDE w:val="0"/>
        <w:autoSpaceDN w:val="0"/>
        <w:adjustRightInd w:val="0"/>
      </w:pPr>
      <w:r>
        <w:t xml:space="preserve">Testi consigliati: </w:t>
      </w:r>
    </w:p>
    <w:p w:rsidR="00B70FE9" w:rsidRDefault="00B70FE9" w:rsidP="00B70FE9">
      <w:pPr>
        <w:numPr>
          <w:ilvl w:val="0"/>
          <w:numId w:val="1"/>
        </w:numPr>
        <w:autoSpaceDE w:val="0"/>
        <w:autoSpaceDN w:val="0"/>
        <w:adjustRightInd w:val="0"/>
      </w:pPr>
      <w:r>
        <w:t>Badon, Cesaro. Manuale di Nursing Pediatrico. Editrice Ambrosiana</w:t>
      </w:r>
    </w:p>
    <w:p w:rsidR="00B70FE9" w:rsidRDefault="00B70FE9" w:rsidP="00B70FE9">
      <w:pPr>
        <w:numPr>
          <w:ilvl w:val="0"/>
          <w:numId w:val="1"/>
        </w:numPr>
        <w:autoSpaceDE w:val="0"/>
        <w:autoSpaceDN w:val="0"/>
        <w:adjustRightInd w:val="0"/>
      </w:pPr>
      <w:r w:rsidRPr="00B70FE9">
        <w:rPr>
          <w:lang w:val="en-US"/>
        </w:rPr>
        <w:t xml:space="preserve">Pisacane, Panico. Evidence-based nursing. </w:t>
      </w:r>
      <w:r>
        <w:t>Carocci Faber</w:t>
      </w:r>
    </w:p>
    <w:p w:rsidR="00B70FE9" w:rsidRPr="0095695C" w:rsidRDefault="00B70FE9" w:rsidP="00B70FE9">
      <w:pPr>
        <w:numPr>
          <w:ilvl w:val="0"/>
          <w:numId w:val="1"/>
        </w:numPr>
        <w:autoSpaceDE w:val="0"/>
        <w:autoSpaceDN w:val="0"/>
        <w:adjustRightInd w:val="0"/>
      </w:pPr>
      <w:r>
        <w:t>Materiale fornito dal docente: d</w:t>
      </w:r>
      <w:r w:rsidRPr="006830E6">
        <w:t>urante il corso saranno suggeriti letture e siti internet per eventuali approfondimenti.</w:t>
      </w:r>
    </w:p>
    <w:p w:rsidR="007F7E2B" w:rsidRDefault="007F7E2B"/>
    <w:sectPr w:rsidR="007F7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DA6"/>
    <w:multiLevelType w:val="hybridMultilevel"/>
    <w:tmpl w:val="ABF8C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D7F46"/>
    <w:multiLevelType w:val="hybridMultilevel"/>
    <w:tmpl w:val="E7AC4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E9"/>
    <w:rsid w:val="000164D2"/>
    <w:rsid w:val="00270EC9"/>
    <w:rsid w:val="004B4E9F"/>
    <w:rsid w:val="00546E15"/>
    <w:rsid w:val="00725808"/>
    <w:rsid w:val="00750DCE"/>
    <w:rsid w:val="007F7E2B"/>
    <w:rsid w:val="00B614D1"/>
    <w:rsid w:val="00B70FE9"/>
    <w:rsid w:val="00B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</cp:lastModifiedBy>
  <cp:revision>2</cp:revision>
  <dcterms:created xsi:type="dcterms:W3CDTF">2016-05-13T10:03:00Z</dcterms:created>
  <dcterms:modified xsi:type="dcterms:W3CDTF">2016-05-13T10:03:00Z</dcterms:modified>
</cp:coreProperties>
</file>