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CFC62" w14:textId="4BFC54D8" w:rsidR="002A1069" w:rsidRPr="004E1F72" w:rsidRDefault="002A1069" w:rsidP="00121404">
      <w:pPr>
        <w:pStyle w:val="Titolo1"/>
        <w:spacing w:before="0" w:after="0"/>
        <w:ind w:right="-35"/>
        <w:jc w:val="center"/>
        <w:rPr>
          <w:rFonts w:eastAsiaTheme="majorEastAsia"/>
          <w:bCs/>
          <w:szCs w:val="28"/>
        </w:rPr>
      </w:pPr>
      <w:r w:rsidRPr="004E1F72">
        <w:rPr>
          <w:rFonts w:eastAsiaTheme="majorEastAsia"/>
          <w:bCs/>
          <w:szCs w:val="28"/>
        </w:rPr>
        <w:t>SCHEDA DELL'INSEGNAMENTO</w:t>
      </w:r>
      <w:r w:rsidR="00EF6F4B" w:rsidRPr="004E1F72">
        <w:rPr>
          <w:rFonts w:eastAsiaTheme="majorEastAsia"/>
          <w:bCs/>
          <w:szCs w:val="28"/>
        </w:rPr>
        <w:t xml:space="preserve"> </w:t>
      </w:r>
      <w:r w:rsidR="004F0FE0" w:rsidRPr="004E1F72">
        <w:rPr>
          <w:rFonts w:eastAsiaTheme="majorEastAsia"/>
          <w:bCs/>
          <w:szCs w:val="28"/>
        </w:rPr>
        <w:t>(SI)</w:t>
      </w:r>
    </w:p>
    <w:p w14:paraId="60EDF8D0" w14:textId="77777777" w:rsidR="00C81489" w:rsidRPr="004E1F72" w:rsidRDefault="00C81489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Cs w:val="28"/>
        </w:rPr>
      </w:pPr>
    </w:p>
    <w:p w14:paraId="76A7BEFB" w14:textId="3E44C013" w:rsidR="0046504D" w:rsidRPr="004E1F72" w:rsidRDefault="0046504D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Cs w:val="28"/>
        </w:rPr>
      </w:pPr>
      <w:r w:rsidRPr="004E1F72">
        <w:rPr>
          <w:rFonts w:eastAsiaTheme="majorEastAsia"/>
          <w:bCs/>
          <w:szCs w:val="28"/>
        </w:rPr>
        <w:t xml:space="preserve">"corso integrato: </w:t>
      </w:r>
      <w:r w:rsidR="00CB764B" w:rsidRPr="004E1F72">
        <w:rPr>
          <w:rFonts w:eastAsiaTheme="majorEastAsia"/>
          <w:bCs/>
          <w:szCs w:val="28"/>
        </w:rPr>
        <w:t>scienze economiche e del management sanitario</w:t>
      </w:r>
      <w:r w:rsidRPr="004E1F72">
        <w:rPr>
          <w:rFonts w:eastAsiaTheme="majorEastAsia"/>
          <w:bCs/>
          <w:szCs w:val="28"/>
        </w:rPr>
        <w:t>”</w:t>
      </w:r>
    </w:p>
    <w:p w14:paraId="5CAE366A" w14:textId="450718E6" w:rsidR="00C81489" w:rsidRPr="004E1F72" w:rsidRDefault="0046504D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Cs w:val="28"/>
        </w:rPr>
      </w:pPr>
      <w:r w:rsidRPr="004E1F72">
        <w:rPr>
          <w:rFonts w:eastAsiaTheme="majorEastAsia"/>
          <w:bCs/>
          <w:szCs w:val="28"/>
        </w:rPr>
        <w:t xml:space="preserve">“insegnamento: igiene generale e applicata </w:t>
      </w:r>
      <w:r w:rsidR="00CB764B" w:rsidRPr="004E1F72">
        <w:rPr>
          <w:rFonts w:eastAsiaTheme="majorEastAsia"/>
          <w:bCs/>
          <w:szCs w:val="28"/>
        </w:rPr>
        <w:t>(per l’organizzazione sanitaria)”</w:t>
      </w:r>
    </w:p>
    <w:p w14:paraId="4104888E" w14:textId="226A6CA2" w:rsidR="00C81489" w:rsidRPr="004E1F72" w:rsidRDefault="00140009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Cs w:val="28"/>
        </w:rPr>
      </w:pPr>
      <w:r w:rsidRPr="004E1F72">
        <w:rPr>
          <w:rFonts w:eastAsiaTheme="majorEastAsia"/>
          <w:bCs/>
          <w:szCs w:val="28"/>
        </w:rPr>
        <w:t xml:space="preserve"> </w:t>
      </w:r>
    </w:p>
    <w:p w14:paraId="7EBD877F" w14:textId="48ED6B49" w:rsidR="00140009" w:rsidRPr="004E1F72" w:rsidRDefault="00140009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Cs w:val="28"/>
        </w:rPr>
      </w:pPr>
      <w:r w:rsidRPr="004E1F72">
        <w:rPr>
          <w:rFonts w:eastAsiaTheme="majorEastAsia"/>
          <w:bCs/>
          <w:szCs w:val="28"/>
        </w:rPr>
        <w:t xml:space="preserve">SSD </w:t>
      </w:r>
      <w:r w:rsidR="0046504D" w:rsidRPr="004E1F72">
        <w:rPr>
          <w:rFonts w:eastAsiaTheme="majorEastAsia"/>
          <w:bCs/>
          <w:szCs w:val="28"/>
        </w:rPr>
        <w:t>med/42</w:t>
      </w:r>
    </w:p>
    <w:p w14:paraId="4C44EA93" w14:textId="77777777" w:rsidR="002A1069" w:rsidRPr="004E1F72" w:rsidRDefault="002A1069" w:rsidP="002A1069">
      <w:pPr>
        <w:rPr>
          <w:sz w:val="28"/>
          <w:szCs w:val="28"/>
        </w:rPr>
      </w:pPr>
    </w:p>
    <w:p w14:paraId="0AE7DA07" w14:textId="77777777" w:rsidR="00CA478D" w:rsidRPr="00D14020" w:rsidRDefault="00CA478D" w:rsidP="00837A65">
      <w:pPr>
        <w:ind w:right="-35"/>
        <w:rPr>
          <w:sz w:val="24"/>
          <w:szCs w:val="24"/>
        </w:rPr>
      </w:pPr>
    </w:p>
    <w:p w14:paraId="1EC4683F" w14:textId="79AD7381" w:rsidR="008158E3" w:rsidRPr="006F3BB2" w:rsidRDefault="008158E3" w:rsidP="008158E3">
      <w:pPr>
        <w:pStyle w:val="Titolo2"/>
        <w:ind w:right="-35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  <w:r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Denominazione del Corso di studio:</w:t>
      </w:r>
      <w:r w:rsidR="0046504D"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</w:t>
      </w:r>
      <w:r w:rsidR="0046504D" w:rsidRPr="006F3BB2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 xml:space="preserve">Scienze delle Professioni Sanitarie </w:t>
      </w:r>
      <w:r w:rsidR="006F3BB2" w:rsidRPr="006F3BB2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 xml:space="preserve">della prevenzione </w:t>
      </w:r>
    </w:p>
    <w:p w14:paraId="6FDFFEA4" w14:textId="77777777" w:rsidR="008158E3" w:rsidRPr="00D14020" w:rsidRDefault="008158E3" w:rsidP="008158E3">
      <w:pPr>
        <w:pStyle w:val="Titolo2"/>
        <w:ind w:right="-35"/>
        <w:jc w:val="left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14:paraId="0815E0D3" w14:textId="32EDC4D1" w:rsidR="00140009" w:rsidRPr="00D14020" w:rsidRDefault="0046504D" w:rsidP="008158E3">
      <w:pPr>
        <w:pStyle w:val="Titolo2"/>
        <w:ind w:right="-35"/>
        <w:jc w:val="left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Anno Accademico </w:t>
      </w:r>
      <w:r w:rsidRPr="006F3BB2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2021-2022</w:t>
      </w:r>
    </w:p>
    <w:p w14:paraId="7BA40319" w14:textId="77777777" w:rsidR="00CA7FA0" w:rsidRPr="00D14020" w:rsidRDefault="00CA7FA0" w:rsidP="00140009">
      <w:pPr>
        <w:ind w:right="-35"/>
        <w:jc w:val="center"/>
        <w:rPr>
          <w:sz w:val="24"/>
          <w:szCs w:val="24"/>
        </w:rPr>
      </w:pPr>
    </w:p>
    <w:p w14:paraId="5E17DE00" w14:textId="77777777" w:rsidR="00D72272" w:rsidRPr="00D14020" w:rsidRDefault="00D72272" w:rsidP="00121404">
      <w:pPr>
        <w:ind w:right="-35"/>
        <w:jc w:val="center"/>
        <w:rPr>
          <w:sz w:val="24"/>
          <w:szCs w:val="24"/>
        </w:rPr>
      </w:pPr>
    </w:p>
    <w:p w14:paraId="54AC9305" w14:textId="77777777" w:rsidR="00121404" w:rsidRPr="00D14020" w:rsidRDefault="00121404" w:rsidP="00121404">
      <w:pPr>
        <w:ind w:right="-35"/>
        <w:jc w:val="center"/>
        <w:rPr>
          <w:sz w:val="24"/>
          <w:szCs w:val="24"/>
        </w:rPr>
      </w:pPr>
    </w:p>
    <w:p w14:paraId="7B910BAB" w14:textId="7F38DDE6" w:rsidR="00121404" w:rsidRPr="004E1F72" w:rsidRDefault="00A520A7" w:rsidP="008158E3">
      <w:pPr>
        <w:pStyle w:val="Titolo1"/>
        <w:ind w:right="-35"/>
        <w:jc w:val="center"/>
        <w:rPr>
          <w:szCs w:val="28"/>
        </w:rPr>
      </w:pPr>
      <w:r w:rsidRPr="004E1F72">
        <w:rPr>
          <w:szCs w:val="28"/>
        </w:rPr>
        <w:t>INFORMAZIONI GENERALI</w:t>
      </w:r>
      <w:r w:rsidR="008158E3" w:rsidRPr="004E1F72">
        <w:rPr>
          <w:szCs w:val="28"/>
        </w:rPr>
        <w:t xml:space="preserve"> - docente</w:t>
      </w:r>
    </w:p>
    <w:p w14:paraId="06798BB2" w14:textId="77777777" w:rsidR="00D72272" w:rsidRPr="004E1F72" w:rsidRDefault="00D72272" w:rsidP="00121404">
      <w:pPr>
        <w:pStyle w:val="Titolo2"/>
        <w:ind w:right="-35"/>
        <w:rPr>
          <w:rFonts w:asciiTheme="minorHAnsi" w:hAnsiTheme="minorHAnsi"/>
          <w:sz w:val="28"/>
          <w:szCs w:val="28"/>
          <w:highlight w:val="yellow"/>
        </w:rPr>
      </w:pPr>
    </w:p>
    <w:p w14:paraId="2F7BF82A" w14:textId="10250BDB" w:rsidR="00140009" w:rsidRPr="00D14020" w:rsidRDefault="00140009" w:rsidP="00140009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docente:</w:t>
      </w:r>
      <w:r w:rsidR="0046504D"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</w:t>
      </w:r>
      <w:r w:rsidR="0046504D" w:rsidRPr="006F3BB2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Prof.ssa maria triassi</w:t>
      </w:r>
      <w:r w:rsidR="0046504D"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</w:t>
      </w:r>
    </w:p>
    <w:p w14:paraId="41EC2E09" w14:textId="2026E0B7" w:rsidR="00140009" w:rsidRPr="00D14020" w:rsidRDefault="00140009" w:rsidP="00140009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email:</w:t>
      </w:r>
      <w:r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ab/>
      </w:r>
      <w:hyperlink r:id="rId11" w:history="1">
        <w:r w:rsidR="0046504D" w:rsidRPr="006F3BB2">
          <w:rPr>
            <w:rStyle w:val="Collegamentoipertestuale"/>
            <w:rFonts w:asciiTheme="minorHAnsi" w:hAnsiTheme="minorHAnsi" w:cstheme="minorHAnsi"/>
            <w:b/>
            <w:caps/>
            <w:sz w:val="24"/>
            <w:szCs w:val="24"/>
          </w:rPr>
          <w:t>maria.triassi@unina.it</w:t>
        </w:r>
      </w:hyperlink>
      <w:r w:rsidR="0046504D"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</w:t>
      </w:r>
    </w:p>
    <w:p w14:paraId="1CAEF3C0" w14:textId="77777777" w:rsidR="00140009" w:rsidRPr="00D14020" w:rsidRDefault="00140009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14:paraId="1BCAE293" w14:textId="77777777" w:rsidR="008158E3" w:rsidRPr="00D14020" w:rsidRDefault="008158E3" w:rsidP="008158E3">
      <w:pPr>
        <w:ind w:right="-35"/>
        <w:jc w:val="center"/>
        <w:rPr>
          <w:sz w:val="24"/>
          <w:szCs w:val="24"/>
        </w:rPr>
      </w:pPr>
    </w:p>
    <w:p w14:paraId="5162D1F5" w14:textId="102C5C46" w:rsidR="008158E3" w:rsidRPr="004E1F72" w:rsidRDefault="008158E3" w:rsidP="008158E3">
      <w:pPr>
        <w:pStyle w:val="Titolo1"/>
        <w:ind w:right="-35"/>
        <w:jc w:val="center"/>
        <w:rPr>
          <w:szCs w:val="28"/>
        </w:rPr>
      </w:pPr>
      <w:r w:rsidRPr="004E1F72">
        <w:rPr>
          <w:szCs w:val="28"/>
        </w:rPr>
        <w:t>INFORMAZIONI GENERALI - ATTIVIT</w:t>
      </w:r>
      <w:r w:rsidR="00C81489" w:rsidRPr="004E1F72">
        <w:rPr>
          <w:szCs w:val="28"/>
        </w:rPr>
        <w:t>À</w:t>
      </w:r>
    </w:p>
    <w:p w14:paraId="2035FC56" w14:textId="77777777" w:rsidR="00140009" w:rsidRPr="00D14020" w:rsidRDefault="00140009" w:rsidP="00C06A2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  <w:highlight w:val="yellow"/>
        </w:rPr>
      </w:pPr>
    </w:p>
    <w:p w14:paraId="2E576D4D" w14:textId="0F6ED753" w:rsidR="00C06A22" w:rsidRPr="006F3BB2" w:rsidRDefault="00C06A22" w:rsidP="00C06A22">
      <w:pPr>
        <w:pStyle w:val="Titolo2"/>
        <w:ind w:right="-35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  <w:r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IN</w:t>
      </w:r>
      <w:r w:rsidR="0046504D"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SEGNAMENTO INTEGRATO</w:t>
      </w:r>
      <w:r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:</w:t>
      </w:r>
      <w:r w:rsidR="0046504D"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</w:t>
      </w:r>
      <w:r w:rsidR="0046504D" w:rsidRPr="006F3BB2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 xml:space="preserve">iGIENE GENERALE E APPLICATA (PER </w:t>
      </w:r>
      <w:r w:rsidR="00CB764B" w:rsidRPr="006F3BB2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l’organizzazione</w:t>
      </w:r>
      <w:r w:rsidR="0046504D" w:rsidRPr="006F3BB2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 xml:space="preserve"> SANITARI</w:t>
      </w:r>
      <w:r w:rsidR="00CB764B" w:rsidRPr="006F3BB2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a</w:t>
      </w:r>
      <w:r w:rsidR="0046504D" w:rsidRPr="006F3BB2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)</w:t>
      </w:r>
    </w:p>
    <w:p w14:paraId="57D26C8F" w14:textId="60B22FB6" w:rsidR="00D05D02" w:rsidRPr="00D14020" w:rsidRDefault="0046504D" w:rsidP="006F3BB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856"/>
        </w:tabs>
        <w:rPr>
          <w:sz w:val="24"/>
          <w:szCs w:val="24"/>
        </w:rPr>
      </w:pPr>
      <w:r w:rsidRPr="00D14020">
        <w:rPr>
          <w:sz w:val="24"/>
          <w:szCs w:val="24"/>
        </w:rPr>
        <w:t>CORSO INTE</w:t>
      </w:r>
      <w:r w:rsidR="00CB764B" w:rsidRPr="00D14020">
        <w:rPr>
          <w:sz w:val="24"/>
          <w:szCs w:val="24"/>
        </w:rPr>
        <w:t xml:space="preserve">GRATO: </w:t>
      </w:r>
      <w:r w:rsidR="00CB764B" w:rsidRPr="006F3BB2">
        <w:rPr>
          <w:b/>
          <w:sz w:val="24"/>
          <w:szCs w:val="24"/>
        </w:rPr>
        <w:t>SCIENZE ECONOMICHE E DEL MANAGEMENT SANITARIO</w:t>
      </w:r>
      <w:r w:rsidR="00CB764B" w:rsidRPr="00D14020">
        <w:rPr>
          <w:sz w:val="24"/>
          <w:szCs w:val="24"/>
        </w:rPr>
        <w:t xml:space="preserve"> </w:t>
      </w:r>
      <w:r w:rsidR="00D05D02" w:rsidRPr="00D14020">
        <w:rPr>
          <w:rFonts w:cstheme="minorHAnsi"/>
          <w:caps/>
          <w:color w:val="000000" w:themeColor="text1"/>
          <w:sz w:val="24"/>
          <w:szCs w:val="24"/>
        </w:rPr>
        <w:tab/>
      </w:r>
      <w:r w:rsidR="006F3BB2">
        <w:rPr>
          <w:rFonts w:cstheme="minorHAnsi"/>
          <w:caps/>
          <w:color w:val="000000" w:themeColor="text1"/>
          <w:sz w:val="24"/>
          <w:szCs w:val="24"/>
        </w:rPr>
        <w:tab/>
      </w:r>
    </w:p>
    <w:p w14:paraId="36E7C38A" w14:textId="567178C3" w:rsidR="00A520A7" w:rsidRPr="006F3BB2" w:rsidRDefault="00A520A7" w:rsidP="00A520A7">
      <w:pPr>
        <w:pStyle w:val="Titolo2"/>
        <w:ind w:right="-35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  <w:r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A</w:t>
      </w:r>
      <w:r w:rsidR="0046504D"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NNO DI CORSO: </w:t>
      </w:r>
      <w:r w:rsidR="0046504D" w:rsidRPr="006F3BB2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I</w:t>
      </w:r>
    </w:p>
    <w:p w14:paraId="74454951" w14:textId="4539E3B3" w:rsidR="00A520A7" w:rsidRPr="006F3BB2" w:rsidRDefault="00B642F9" w:rsidP="00A520A7">
      <w:pPr>
        <w:pStyle w:val="Titolo2"/>
        <w:ind w:right="-35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  <w:r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sEMES</w:t>
      </w:r>
      <w:r w:rsidR="0046504D"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TRE</w:t>
      </w:r>
      <w:r w:rsidR="00A520A7"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:</w:t>
      </w:r>
      <w:r w:rsidR="0046504D"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</w:t>
      </w:r>
      <w:r w:rsidR="0046504D" w:rsidRPr="006F3BB2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II</w:t>
      </w:r>
    </w:p>
    <w:p w14:paraId="211A8D82" w14:textId="309573F7" w:rsidR="00A520A7" w:rsidRPr="00D14020" w:rsidRDefault="00C81489" w:rsidP="00A520A7">
      <w:pPr>
        <w:rPr>
          <w:sz w:val="24"/>
          <w:szCs w:val="24"/>
        </w:rPr>
      </w:pPr>
      <w:r w:rsidRPr="00D14020">
        <w:rPr>
          <w:rFonts w:cstheme="minorHAnsi"/>
          <w:caps/>
          <w:color w:val="000000" w:themeColor="text1"/>
          <w:sz w:val="24"/>
          <w:szCs w:val="24"/>
        </w:rPr>
        <w:t>cFU:</w:t>
      </w:r>
      <w:r w:rsidR="00CB764B" w:rsidRPr="00D14020">
        <w:rPr>
          <w:rFonts w:cstheme="minorHAnsi"/>
          <w:caps/>
          <w:color w:val="000000" w:themeColor="text1"/>
          <w:sz w:val="24"/>
          <w:szCs w:val="24"/>
        </w:rPr>
        <w:t xml:space="preserve"> </w:t>
      </w:r>
      <w:r w:rsidR="00CB764B" w:rsidRPr="006F3BB2">
        <w:rPr>
          <w:rFonts w:cstheme="minorHAnsi"/>
          <w:b/>
          <w:caps/>
          <w:color w:val="000000" w:themeColor="text1"/>
          <w:sz w:val="24"/>
          <w:szCs w:val="24"/>
        </w:rPr>
        <w:t>1</w:t>
      </w:r>
    </w:p>
    <w:p w14:paraId="12B3690E" w14:textId="77777777" w:rsidR="00D05D02" w:rsidRPr="00D14020" w:rsidRDefault="00D05D02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14:paraId="07D1F3BD" w14:textId="77777777" w:rsidR="00D05D02" w:rsidRPr="00D14020" w:rsidRDefault="00D05D02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14:paraId="1C804F3D" w14:textId="77777777" w:rsidR="00D05D02" w:rsidRPr="00D14020" w:rsidRDefault="00D05D02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14:paraId="016C85C5" w14:textId="77777777" w:rsidR="00F652FF" w:rsidRPr="00D14020" w:rsidRDefault="00450C0D" w:rsidP="00D72272">
      <w:pPr>
        <w:pStyle w:val="Default"/>
        <w:spacing w:line="276" w:lineRule="auto"/>
        <w:ind w:right="-7"/>
        <w:jc w:val="center"/>
        <w:rPr>
          <w:rFonts w:asciiTheme="minorHAnsi" w:hAnsiTheme="minorHAnsi"/>
        </w:rPr>
      </w:pPr>
      <w:r w:rsidRPr="00D14020">
        <w:rPr>
          <w:rFonts w:asciiTheme="minorHAnsi" w:hAnsiTheme="minorHAnsi"/>
        </w:rPr>
        <w:br w:type="page"/>
      </w:r>
    </w:p>
    <w:p w14:paraId="3CD9A91A" w14:textId="52D5EE8A" w:rsidR="0018791B" w:rsidRPr="00D14020" w:rsidRDefault="0018791B" w:rsidP="0046504D">
      <w:pPr>
        <w:ind w:left="-142"/>
        <w:rPr>
          <w:rFonts w:cs="Trebuchet MS"/>
          <w:b/>
          <w:bCs/>
          <w:color w:val="006EC0"/>
          <w:sz w:val="24"/>
          <w:szCs w:val="24"/>
        </w:rPr>
      </w:pPr>
      <w:r w:rsidRPr="00D14020">
        <w:rPr>
          <w:rFonts w:cs="Trebuchet MS"/>
          <w:b/>
          <w:bCs/>
          <w:color w:val="006EC0"/>
          <w:sz w:val="24"/>
          <w:szCs w:val="24"/>
        </w:rPr>
        <w:lastRenderedPageBreak/>
        <w:t xml:space="preserve">INSEGNAMENTI PROPEDEUTICI </w:t>
      </w:r>
    </w:p>
    <w:p w14:paraId="742D0E27" w14:textId="3A96B527" w:rsidR="0046504D" w:rsidRPr="00D14020" w:rsidRDefault="00CB764B" w:rsidP="0046504D">
      <w:pPr>
        <w:ind w:left="-142"/>
        <w:rPr>
          <w:rFonts w:cs="Trebuchet MS"/>
          <w:bCs/>
          <w:sz w:val="24"/>
          <w:szCs w:val="24"/>
        </w:rPr>
      </w:pPr>
      <w:r w:rsidRPr="00D14020">
        <w:rPr>
          <w:rFonts w:cs="Trebuchet MS"/>
          <w:bCs/>
          <w:sz w:val="24"/>
          <w:szCs w:val="24"/>
        </w:rPr>
        <w:t>Nessuno</w:t>
      </w:r>
    </w:p>
    <w:p w14:paraId="1D8565A1" w14:textId="77777777" w:rsidR="00B64097" w:rsidRPr="00D14020" w:rsidRDefault="00B64097" w:rsidP="0046504D">
      <w:pPr>
        <w:rPr>
          <w:rFonts w:cs="Trebuchet MS"/>
          <w:b/>
          <w:bCs/>
          <w:color w:val="006EC0"/>
          <w:sz w:val="24"/>
          <w:szCs w:val="24"/>
        </w:rPr>
      </w:pPr>
    </w:p>
    <w:p w14:paraId="2198A350" w14:textId="77777777" w:rsidR="00B64097" w:rsidRPr="00D14020" w:rsidRDefault="00B64097" w:rsidP="00496CB5">
      <w:pPr>
        <w:ind w:left="-142"/>
        <w:rPr>
          <w:rFonts w:cs="Trebuchet MS"/>
          <w:b/>
          <w:bCs/>
          <w:color w:val="006EC0"/>
          <w:sz w:val="24"/>
          <w:szCs w:val="24"/>
        </w:rPr>
      </w:pPr>
    </w:p>
    <w:p w14:paraId="3B4114DA" w14:textId="208D56BA" w:rsidR="00567D8B" w:rsidRPr="00D14020" w:rsidRDefault="00567D8B" w:rsidP="00567D8B">
      <w:pPr>
        <w:ind w:left="-142"/>
        <w:rPr>
          <w:rFonts w:cs="Trebuchet MS"/>
          <w:b/>
          <w:bCs/>
          <w:color w:val="006EC0"/>
          <w:sz w:val="24"/>
          <w:szCs w:val="24"/>
        </w:rPr>
      </w:pPr>
      <w:r w:rsidRPr="00D14020">
        <w:rPr>
          <w:rFonts w:cs="Trebuchet MS"/>
          <w:b/>
          <w:bCs/>
          <w:color w:val="006EC0"/>
          <w:sz w:val="24"/>
          <w:szCs w:val="24"/>
        </w:rPr>
        <w:t>OBIETTIVI FORMATIVI</w:t>
      </w:r>
    </w:p>
    <w:p w14:paraId="00575DF7" w14:textId="036D259B" w:rsidR="009F09CF" w:rsidRPr="00D14020" w:rsidRDefault="00F17FA5" w:rsidP="00F17FA5">
      <w:pPr>
        <w:ind w:left="-142"/>
        <w:rPr>
          <w:rFonts w:cstheme="minorHAnsi"/>
          <w:sz w:val="24"/>
          <w:szCs w:val="24"/>
        </w:rPr>
      </w:pPr>
      <w:r w:rsidRPr="00D14020">
        <w:rPr>
          <w:rFonts w:cstheme="minorHAnsi"/>
          <w:sz w:val="24"/>
          <w:szCs w:val="24"/>
        </w:rPr>
        <w:t>L’insegnamento</w:t>
      </w:r>
      <w:r w:rsidR="00CB764B" w:rsidRPr="00D14020">
        <w:rPr>
          <w:rFonts w:cstheme="minorHAnsi"/>
          <w:sz w:val="24"/>
          <w:szCs w:val="24"/>
        </w:rPr>
        <w:t xml:space="preserve"> </w:t>
      </w:r>
      <w:r w:rsidRPr="00D14020">
        <w:rPr>
          <w:rFonts w:cstheme="minorHAnsi"/>
          <w:sz w:val="24"/>
          <w:szCs w:val="24"/>
        </w:rPr>
        <w:t>è articolato in modo da fornire a ciascun Studente le basi culturali, teoriche e pratiche dell’Igiene Generale e Applicata, tali da consentirgli di agire con abilità e sicurezza nell’ambiente sanitario e portare a termine con successo il percorso formativo.</w:t>
      </w:r>
      <w:r w:rsidRPr="00D14020">
        <w:rPr>
          <w:rFonts w:cstheme="minorHAnsi"/>
          <w:sz w:val="24"/>
          <w:szCs w:val="24"/>
        </w:rPr>
        <w:cr/>
      </w:r>
    </w:p>
    <w:p w14:paraId="632556AF" w14:textId="77777777" w:rsidR="00496CB5" w:rsidRPr="00D14020" w:rsidRDefault="00496CB5" w:rsidP="009F09CF">
      <w:pPr>
        <w:ind w:left="-142"/>
        <w:rPr>
          <w:sz w:val="24"/>
          <w:szCs w:val="24"/>
        </w:rPr>
      </w:pPr>
    </w:p>
    <w:p w14:paraId="12E4948A" w14:textId="5AFF45DD" w:rsidR="00CB6BCD" w:rsidRPr="00D14020" w:rsidRDefault="004845E4" w:rsidP="0046504D">
      <w:pPr>
        <w:ind w:left="-142"/>
        <w:rPr>
          <w:rFonts w:cs="Trebuchet MS"/>
          <w:b/>
          <w:bCs/>
          <w:color w:val="006EC0"/>
          <w:sz w:val="24"/>
          <w:szCs w:val="24"/>
        </w:rPr>
      </w:pPr>
      <w:r w:rsidRPr="00D14020">
        <w:rPr>
          <w:rFonts w:cs="Trebuchet MS"/>
          <w:b/>
          <w:bCs/>
          <w:color w:val="006EC0"/>
          <w:sz w:val="24"/>
          <w:szCs w:val="24"/>
        </w:rPr>
        <w:t>PROGRAMMA-SYLLABUS</w:t>
      </w:r>
    </w:p>
    <w:p w14:paraId="10375DA8" w14:textId="77777777" w:rsidR="00E44C33" w:rsidRDefault="00E44C33" w:rsidP="00E44C33">
      <w:pPr>
        <w:ind w:left="-142"/>
        <w:rPr>
          <w:b/>
          <w:bCs/>
          <w:sz w:val="24"/>
          <w:u w:val="single"/>
        </w:rPr>
      </w:pPr>
      <w:r w:rsidRPr="00D63260">
        <w:rPr>
          <w:b/>
          <w:bCs/>
          <w:sz w:val="24"/>
          <w:u w:val="single"/>
        </w:rPr>
        <w:t xml:space="preserve">ORGANIZZAZIONE DEI SERVIZI SANITARI </w:t>
      </w:r>
    </w:p>
    <w:p w14:paraId="3710A889" w14:textId="77777777" w:rsidR="00E44C33" w:rsidRPr="00745FAC" w:rsidRDefault="00E44C33" w:rsidP="00E44C33">
      <w:pPr>
        <w:ind w:left="-142"/>
        <w:rPr>
          <w:b/>
          <w:bCs/>
          <w:sz w:val="24"/>
          <w:u w:val="single"/>
        </w:rPr>
      </w:pPr>
    </w:p>
    <w:p w14:paraId="151E5395" w14:textId="77777777" w:rsidR="00E44C33" w:rsidRPr="00745FAC" w:rsidRDefault="00E44C33" w:rsidP="00E44C33">
      <w:pPr>
        <w:ind w:left="-142"/>
        <w:rPr>
          <w:b/>
          <w:bCs/>
          <w:sz w:val="24"/>
        </w:rPr>
      </w:pPr>
      <w:r w:rsidRPr="00745FAC">
        <w:rPr>
          <w:b/>
          <w:bCs/>
          <w:sz w:val="24"/>
        </w:rPr>
        <w:t xml:space="preserve">PRINCIPI ED EVOLUZIONE NORMATIVA DEL SISTEMA SANITARIO NAZIONALE ITALIANO </w:t>
      </w:r>
    </w:p>
    <w:p w14:paraId="47793D5E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Le prime Leggi Sanitarie dal 1874 al Testo Unico delle Leggi Sanitarie, Decreto Regio n. 1265 del 1934. </w:t>
      </w:r>
    </w:p>
    <w:p w14:paraId="11340882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L’Assistenza sanitaria primaria dell’istituzione del Servizio Sanitario Nazionale – Legge 833 del 23.12.1978 </w:t>
      </w:r>
    </w:p>
    <w:p w14:paraId="14371009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Le leggi di riforma del Sistema Sanitario Nazionale negli anni ’90 </w:t>
      </w:r>
    </w:p>
    <w:p w14:paraId="1F6EF493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Federalismo, Regionalismo e livelli Essenziali di Assistenza </w:t>
      </w:r>
    </w:p>
    <w:p w14:paraId="7EA973EE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L’evoluzione del Sistema di finanziamento in Sanità </w:t>
      </w:r>
    </w:p>
    <w:p w14:paraId="45D16B12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>Costi e fabbisogni standard</w:t>
      </w:r>
    </w:p>
    <w:p w14:paraId="0E0563E3" w14:textId="77777777" w:rsidR="00E44C33" w:rsidRDefault="00E44C33" w:rsidP="00E44C33">
      <w:pPr>
        <w:ind w:left="-142"/>
        <w:rPr>
          <w:bCs/>
          <w:sz w:val="24"/>
        </w:rPr>
      </w:pPr>
    </w:p>
    <w:p w14:paraId="7FD5C6D7" w14:textId="77777777" w:rsidR="00E44C33" w:rsidRPr="00745FAC" w:rsidRDefault="00E44C33" w:rsidP="00E44C33">
      <w:pPr>
        <w:ind w:left="-142"/>
        <w:rPr>
          <w:b/>
          <w:bCs/>
          <w:sz w:val="24"/>
        </w:rPr>
      </w:pPr>
      <w:r w:rsidRPr="00745FAC">
        <w:rPr>
          <w:b/>
          <w:bCs/>
          <w:sz w:val="24"/>
        </w:rPr>
        <w:t>LA STRUTTURA DI OFFERTA DEI SERVIZI SANITARI E LA PRODUZIONE DI SALUTE. PRINCIPI ASSISTENZIALI E SOSTENIBILITA’ DI GESTIONE</w:t>
      </w:r>
    </w:p>
    <w:p w14:paraId="473A1BF8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Gli strumenti di programmazione dell’Azienda Sanitaria Locale: PAT, PAL </w:t>
      </w:r>
    </w:p>
    <w:p w14:paraId="1B4FC84C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>Gli strumenti di pianificazione e programmazione della rete ospedaliera: i Piani Regionali Ospedalieri</w:t>
      </w:r>
    </w:p>
    <w:p w14:paraId="5EC3BEDC" w14:textId="77777777" w:rsidR="00E44C33" w:rsidRDefault="00E44C33" w:rsidP="00E44C33">
      <w:pPr>
        <w:ind w:left="-142"/>
        <w:rPr>
          <w:bCs/>
          <w:sz w:val="24"/>
        </w:rPr>
      </w:pPr>
    </w:p>
    <w:p w14:paraId="167DE10E" w14:textId="77777777" w:rsidR="00E44C33" w:rsidRDefault="00E44C33" w:rsidP="00E44C33">
      <w:pPr>
        <w:ind w:left="-142"/>
        <w:rPr>
          <w:bCs/>
          <w:i/>
          <w:sz w:val="24"/>
        </w:rPr>
      </w:pPr>
      <w:r>
        <w:rPr>
          <w:bCs/>
          <w:i/>
          <w:sz w:val="24"/>
        </w:rPr>
        <w:t xml:space="preserve">Gli strumenti della pianificazione ospedaliera </w:t>
      </w:r>
    </w:p>
    <w:p w14:paraId="762F9579" w14:textId="77777777" w:rsidR="00E44C33" w:rsidRDefault="00E44C33" w:rsidP="00E44C33">
      <w:pPr>
        <w:ind w:left="-142"/>
        <w:rPr>
          <w:bCs/>
          <w:i/>
          <w:sz w:val="24"/>
        </w:rPr>
      </w:pPr>
      <w:r>
        <w:rPr>
          <w:bCs/>
          <w:i/>
          <w:sz w:val="24"/>
        </w:rPr>
        <w:t>Metodologia del calcolo del fabbisogno di ricovero ospedaliero</w:t>
      </w:r>
    </w:p>
    <w:p w14:paraId="1A86366D" w14:textId="77777777" w:rsidR="00E44C33" w:rsidRDefault="00E44C33" w:rsidP="00E44C33">
      <w:pPr>
        <w:ind w:left="-142"/>
        <w:rPr>
          <w:bCs/>
          <w:i/>
          <w:sz w:val="24"/>
        </w:rPr>
      </w:pPr>
      <w:r>
        <w:rPr>
          <w:bCs/>
          <w:i/>
          <w:sz w:val="24"/>
        </w:rPr>
        <w:t>Strategie e linee guida per la redazione dei PRO</w:t>
      </w:r>
    </w:p>
    <w:p w14:paraId="29E2A3A1" w14:textId="77777777" w:rsidR="00E44C33" w:rsidRDefault="00E44C33" w:rsidP="00E44C33">
      <w:pPr>
        <w:ind w:left="-142"/>
        <w:rPr>
          <w:bCs/>
          <w:i/>
          <w:sz w:val="24"/>
        </w:rPr>
      </w:pPr>
    </w:p>
    <w:p w14:paraId="76AC1B85" w14:textId="77777777" w:rsidR="00E44C33" w:rsidRPr="00745FAC" w:rsidRDefault="00E44C33" w:rsidP="00E44C33">
      <w:pPr>
        <w:ind w:left="-142"/>
        <w:rPr>
          <w:b/>
          <w:bCs/>
          <w:sz w:val="24"/>
        </w:rPr>
      </w:pPr>
      <w:r w:rsidRPr="00745FAC">
        <w:rPr>
          <w:b/>
          <w:bCs/>
          <w:sz w:val="24"/>
        </w:rPr>
        <w:t>L’offerta dei Servizi Sanitari nel Sistema Sanitario Nazionale</w:t>
      </w:r>
    </w:p>
    <w:p w14:paraId="43A8BAD2" w14:textId="77777777" w:rsidR="00E44C33" w:rsidRPr="00745FAC" w:rsidRDefault="00E44C33" w:rsidP="00E44C33">
      <w:pPr>
        <w:ind w:left="-142"/>
        <w:rPr>
          <w:b/>
          <w:bCs/>
          <w:sz w:val="24"/>
        </w:rPr>
      </w:pPr>
      <w:r w:rsidRPr="00745FAC">
        <w:rPr>
          <w:b/>
          <w:bCs/>
          <w:sz w:val="24"/>
        </w:rPr>
        <w:t>L’organizzazione dei Sistema Sanitario Nazionale a livello centrale</w:t>
      </w:r>
    </w:p>
    <w:p w14:paraId="3B13EDB8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>Ministero della Salute, Centro Nazionale per la Prevenzione ed il Controllo delle Malattie Infettive, Agenzia Nazionale per i Servizi Sanitari, la Conferenza Permanente per i Rapporti tra lo Stato, le Regioni e le Province Autonome, il Consiglio Superiore di Sanità, l’Istituto Superiore di Sanità</w:t>
      </w:r>
    </w:p>
    <w:p w14:paraId="0693871C" w14:textId="77777777" w:rsidR="00E44C33" w:rsidRDefault="00E44C33" w:rsidP="00E44C33">
      <w:pPr>
        <w:ind w:left="-142"/>
        <w:rPr>
          <w:bCs/>
          <w:sz w:val="24"/>
        </w:rPr>
      </w:pPr>
    </w:p>
    <w:p w14:paraId="64B2F9C9" w14:textId="77777777" w:rsidR="00E44C33" w:rsidRPr="00745FAC" w:rsidRDefault="00E44C33" w:rsidP="00E44C33">
      <w:pPr>
        <w:ind w:left="-142"/>
        <w:rPr>
          <w:b/>
          <w:bCs/>
          <w:sz w:val="24"/>
        </w:rPr>
      </w:pPr>
      <w:r w:rsidRPr="00745FAC">
        <w:rPr>
          <w:b/>
          <w:bCs/>
          <w:sz w:val="24"/>
        </w:rPr>
        <w:t>L’organizzazione del Sistema Sanitario Nazionale a livello regionale</w:t>
      </w:r>
    </w:p>
    <w:p w14:paraId="41259233" w14:textId="77777777" w:rsidR="00E44C33" w:rsidRPr="00745FAC" w:rsidRDefault="00E44C33" w:rsidP="00E44C33">
      <w:pPr>
        <w:ind w:left="-142"/>
        <w:rPr>
          <w:b/>
          <w:bCs/>
          <w:sz w:val="24"/>
        </w:rPr>
      </w:pPr>
      <w:r w:rsidRPr="00745FAC">
        <w:rPr>
          <w:b/>
          <w:bCs/>
          <w:sz w:val="24"/>
        </w:rPr>
        <w:t>Modalità di erogazione dell’assistenza ospedaliera, rete dell’emergenza, ospedale-territorio</w:t>
      </w:r>
    </w:p>
    <w:p w14:paraId="596683DF" w14:textId="77777777" w:rsidR="00E44C33" w:rsidRPr="00745FAC" w:rsidRDefault="00E44C33" w:rsidP="00E44C33">
      <w:pPr>
        <w:ind w:left="-142"/>
        <w:rPr>
          <w:b/>
          <w:bCs/>
          <w:sz w:val="24"/>
        </w:rPr>
      </w:pPr>
      <w:r w:rsidRPr="00745FAC">
        <w:rPr>
          <w:b/>
          <w:bCs/>
          <w:sz w:val="24"/>
        </w:rPr>
        <w:t>L’Azienda Sanitaria Locale (ASL)</w:t>
      </w:r>
    </w:p>
    <w:p w14:paraId="4CDDD794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L’articolazione territoriale dell’assistenza sanitaria: il Distretto Sanitario di Base </w:t>
      </w:r>
    </w:p>
    <w:p w14:paraId="75A4333C" w14:textId="77777777" w:rsidR="00E44C33" w:rsidRDefault="00E44C33" w:rsidP="00E44C33">
      <w:pPr>
        <w:ind w:left="-142"/>
        <w:rPr>
          <w:bCs/>
          <w:i/>
          <w:sz w:val="24"/>
        </w:rPr>
      </w:pPr>
      <w:r>
        <w:rPr>
          <w:bCs/>
          <w:i/>
          <w:sz w:val="24"/>
        </w:rPr>
        <w:t xml:space="preserve">Il progetto personalizzato, la Porta Unitaria di Accesso – PUA, la valutazione multi professionale e multidimensionale </w:t>
      </w:r>
    </w:p>
    <w:p w14:paraId="374E8945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I Dipartimenti dell’Assistenza Territoriale di Base </w:t>
      </w:r>
    </w:p>
    <w:p w14:paraId="5AF4FB4D" w14:textId="77777777" w:rsidR="00E44C33" w:rsidRDefault="00E44C33" w:rsidP="00E44C33">
      <w:pPr>
        <w:ind w:left="-142"/>
        <w:rPr>
          <w:bCs/>
          <w:i/>
          <w:sz w:val="24"/>
        </w:rPr>
      </w:pPr>
      <w:r>
        <w:rPr>
          <w:bCs/>
          <w:i/>
          <w:sz w:val="24"/>
        </w:rPr>
        <w:t xml:space="preserve">Il Dipartimento Strutturale di Salute Mentale </w:t>
      </w:r>
    </w:p>
    <w:p w14:paraId="03598DA5" w14:textId="77777777" w:rsidR="00E44C33" w:rsidRDefault="00E44C33" w:rsidP="00E44C33">
      <w:pPr>
        <w:ind w:left="-142"/>
        <w:rPr>
          <w:bCs/>
          <w:i/>
          <w:sz w:val="24"/>
        </w:rPr>
      </w:pPr>
      <w:r>
        <w:rPr>
          <w:bCs/>
          <w:i/>
          <w:sz w:val="24"/>
        </w:rPr>
        <w:t xml:space="preserve">Il Dipartimento Strutturale delle Dipendenze Patologiche </w:t>
      </w:r>
    </w:p>
    <w:p w14:paraId="1D9BB029" w14:textId="77777777" w:rsidR="00E44C33" w:rsidRDefault="00E44C33" w:rsidP="00E44C33">
      <w:pPr>
        <w:ind w:left="-142"/>
        <w:rPr>
          <w:bCs/>
          <w:i/>
          <w:sz w:val="24"/>
        </w:rPr>
      </w:pPr>
      <w:r>
        <w:rPr>
          <w:bCs/>
          <w:i/>
          <w:sz w:val="24"/>
        </w:rPr>
        <w:lastRenderedPageBreak/>
        <w:t>Il Dipartimento Funzionale delle Cure Primarie (la rete dei servizi, i percorsi assistenziali integrati, lo sviluppo delle Unità Operative di Cure Primarie, il Servizio di Continuità assistenziale, il ruolo dei Medici di Medicina Generale)</w:t>
      </w:r>
    </w:p>
    <w:p w14:paraId="78C1D7BA" w14:textId="77777777" w:rsidR="00E44C33" w:rsidRDefault="00E44C33" w:rsidP="00E44C33">
      <w:pPr>
        <w:ind w:left="-142"/>
        <w:rPr>
          <w:bCs/>
          <w:i/>
          <w:sz w:val="24"/>
        </w:rPr>
      </w:pPr>
      <w:r>
        <w:rPr>
          <w:bCs/>
          <w:i/>
          <w:sz w:val="24"/>
        </w:rPr>
        <w:t xml:space="preserve">Il Dipartimento Funzionale Socio Sanitario </w:t>
      </w:r>
    </w:p>
    <w:p w14:paraId="3F7DFBAC" w14:textId="77777777" w:rsidR="00E44C33" w:rsidRDefault="00E44C33" w:rsidP="00E44C33">
      <w:pPr>
        <w:ind w:left="-142"/>
        <w:rPr>
          <w:bCs/>
          <w:i/>
          <w:sz w:val="24"/>
        </w:rPr>
      </w:pPr>
      <w:r>
        <w:rPr>
          <w:bCs/>
          <w:i/>
          <w:sz w:val="24"/>
        </w:rPr>
        <w:t xml:space="preserve">Il Dipartimento Funzionario Materno Infantile </w:t>
      </w:r>
    </w:p>
    <w:p w14:paraId="5F2CCE1F" w14:textId="77777777" w:rsidR="00E44C33" w:rsidRDefault="00E44C33" w:rsidP="00E44C33">
      <w:pPr>
        <w:ind w:left="-142"/>
        <w:rPr>
          <w:b/>
          <w:bCs/>
          <w:sz w:val="24"/>
        </w:rPr>
      </w:pPr>
      <w:r>
        <w:rPr>
          <w:b/>
          <w:bCs/>
          <w:sz w:val="24"/>
        </w:rPr>
        <w:t>Il Dipartimento di Prevenzione</w:t>
      </w:r>
    </w:p>
    <w:p w14:paraId="54EC76E4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Servizio di Igiene e Sanità Pubblica </w:t>
      </w:r>
    </w:p>
    <w:p w14:paraId="0E99FDCB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Servizio Igiene degli Alimenti </w:t>
      </w:r>
    </w:p>
    <w:p w14:paraId="44AA1CFA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Servizio Prevenzione e Sicurezza degli ambienti di Lavoro </w:t>
      </w:r>
    </w:p>
    <w:p w14:paraId="4D26808E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Servizi Veterinari </w:t>
      </w:r>
    </w:p>
    <w:p w14:paraId="591EAA57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>Gli Strumenti di programmazione</w:t>
      </w:r>
    </w:p>
    <w:p w14:paraId="0879B4E2" w14:textId="77777777" w:rsidR="00E44C33" w:rsidRPr="00745FAC" w:rsidRDefault="00E44C33" w:rsidP="00E44C33">
      <w:pPr>
        <w:ind w:left="-142"/>
        <w:rPr>
          <w:b/>
          <w:bCs/>
          <w:sz w:val="24"/>
        </w:rPr>
      </w:pPr>
      <w:r w:rsidRPr="00745FAC">
        <w:rPr>
          <w:b/>
          <w:bCs/>
          <w:sz w:val="24"/>
        </w:rPr>
        <w:t xml:space="preserve">QUALITA’ ISTITUZIONALE: AUTORIZZAZIONE ED ACCREDITAMENTO </w:t>
      </w:r>
    </w:p>
    <w:p w14:paraId="401CFD72" w14:textId="77777777" w:rsidR="00E44C33" w:rsidRDefault="00E44C33" w:rsidP="00E44C33">
      <w:pPr>
        <w:ind w:left="-142"/>
        <w:rPr>
          <w:b/>
          <w:bCs/>
          <w:sz w:val="24"/>
        </w:rPr>
      </w:pPr>
      <w:r w:rsidRPr="00745FAC">
        <w:rPr>
          <w:b/>
          <w:bCs/>
          <w:sz w:val="24"/>
        </w:rPr>
        <w:t>A</w:t>
      </w:r>
      <w:r>
        <w:rPr>
          <w:b/>
          <w:bCs/>
          <w:sz w:val="24"/>
        </w:rPr>
        <w:t>ccreditamento: origini ed evo</w:t>
      </w:r>
      <w:r w:rsidRPr="00745FAC">
        <w:rPr>
          <w:b/>
          <w:bCs/>
          <w:sz w:val="24"/>
        </w:rPr>
        <w:t>l</w:t>
      </w:r>
      <w:r>
        <w:rPr>
          <w:b/>
          <w:bCs/>
          <w:sz w:val="24"/>
        </w:rPr>
        <w:t>u</w:t>
      </w:r>
      <w:r w:rsidRPr="00745FAC">
        <w:rPr>
          <w:b/>
          <w:bCs/>
          <w:sz w:val="24"/>
        </w:rPr>
        <w:t xml:space="preserve">zione </w:t>
      </w:r>
    </w:p>
    <w:p w14:paraId="3333D2DC" w14:textId="77777777" w:rsidR="00E44C33" w:rsidRDefault="00E44C33" w:rsidP="00E44C33">
      <w:pPr>
        <w:ind w:left="-142"/>
        <w:rPr>
          <w:b/>
          <w:bCs/>
          <w:sz w:val="24"/>
        </w:rPr>
      </w:pPr>
      <w:r>
        <w:rPr>
          <w:b/>
          <w:bCs/>
          <w:sz w:val="24"/>
        </w:rPr>
        <w:t>Accreditamento Istituzionale in Italia</w:t>
      </w:r>
    </w:p>
    <w:p w14:paraId="662D1098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>Evoluzione normativa</w:t>
      </w:r>
    </w:p>
    <w:p w14:paraId="69E28CC7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>Sistema Istituzionale autorizzazione/accreditamento: sequenza delle quattro A</w:t>
      </w:r>
    </w:p>
    <w:p w14:paraId="333FAE46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>Accreditamento Istituzionale dei professionisti in Italia</w:t>
      </w:r>
    </w:p>
    <w:p w14:paraId="2D0D7033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Prospettive dell’accreditamento istituzionale in Italia </w:t>
      </w:r>
    </w:p>
    <w:p w14:paraId="779613EA" w14:textId="77777777" w:rsidR="00E44C33" w:rsidRDefault="00E44C33" w:rsidP="00E44C33">
      <w:pPr>
        <w:ind w:left="-142"/>
        <w:rPr>
          <w:b/>
          <w:bCs/>
          <w:sz w:val="24"/>
        </w:rPr>
      </w:pPr>
      <w:r w:rsidRPr="00745FAC">
        <w:rPr>
          <w:b/>
          <w:bCs/>
          <w:sz w:val="24"/>
        </w:rPr>
        <w:t xml:space="preserve">Accreditamento di tipo volontario </w:t>
      </w:r>
    </w:p>
    <w:p w14:paraId="5386EB79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>International Organization for Standardization (ISO)</w:t>
      </w:r>
    </w:p>
    <w:p w14:paraId="7A045759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>Accreditamento ACCREDIA</w:t>
      </w:r>
    </w:p>
    <w:p w14:paraId="1397DBBC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>Joint Commission International (JCI)</w:t>
      </w:r>
    </w:p>
    <w:p w14:paraId="43D56C13" w14:textId="77777777" w:rsidR="00E44C33" w:rsidRDefault="00E44C33" w:rsidP="00E44C33">
      <w:pPr>
        <w:ind w:left="-142"/>
        <w:rPr>
          <w:b/>
          <w:bCs/>
          <w:sz w:val="24"/>
        </w:rPr>
      </w:pPr>
      <w:r>
        <w:rPr>
          <w:b/>
          <w:bCs/>
          <w:sz w:val="24"/>
        </w:rPr>
        <w:t>STRATEGIE DI COMUNICAZIONE COME STRUMENTO DI SUPPORTO AL MANAGEMENT DELLE AZIENDE SANITARIE</w:t>
      </w:r>
    </w:p>
    <w:p w14:paraId="6D9FF841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La comunicazione come problema </w:t>
      </w:r>
    </w:p>
    <w:p w14:paraId="2D03D046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>Professioni della salute – paziente: il management sanitario parte da qui</w:t>
      </w:r>
    </w:p>
    <w:p w14:paraId="0659CE3F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>Comunicazione Interna e flussi informativi: una questione di organizzazione?</w:t>
      </w:r>
    </w:p>
    <w:p w14:paraId="3E49FEEF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Perché ciò che è non è come dovrebbe essere: luci ed ombre della comunicazione pubblica </w:t>
      </w:r>
    </w:p>
    <w:p w14:paraId="37C5EB92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La comunicazione esterna in Sanità: fare bene e farlo sapere </w:t>
      </w:r>
    </w:p>
    <w:p w14:paraId="3EEB0439" w14:textId="77777777" w:rsidR="00E44C33" w:rsidRDefault="00E44C33" w:rsidP="00E44C33">
      <w:pPr>
        <w:ind w:left="-142"/>
        <w:rPr>
          <w:b/>
          <w:bCs/>
          <w:sz w:val="24"/>
        </w:rPr>
      </w:pPr>
      <w:r w:rsidRPr="00605F76">
        <w:rPr>
          <w:b/>
          <w:bCs/>
          <w:sz w:val="24"/>
        </w:rPr>
        <w:t xml:space="preserve">IL MANAGEMENT DEI RISCHI IGIENICO SANITARI </w:t>
      </w:r>
    </w:p>
    <w:p w14:paraId="590DE3C9" w14:textId="77777777" w:rsidR="00E44C33" w:rsidRDefault="00E44C33" w:rsidP="00E44C33">
      <w:pPr>
        <w:ind w:left="-142"/>
        <w:rPr>
          <w:b/>
          <w:bCs/>
          <w:sz w:val="24"/>
        </w:rPr>
      </w:pPr>
      <w:r w:rsidRPr="00605F76">
        <w:rPr>
          <w:b/>
          <w:bCs/>
          <w:sz w:val="24"/>
        </w:rPr>
        <w:t xml:space="preserve">Il modello operativo di gestione – procedure </w:t>
      </w:r>
      <w:r>
        <w:rPr>
          <w:b/>
          <w:bCs/>
          <w:sz w:val="24"/>
        </w:rPr>
        <w:t>e check-list</w:t>
      </w:r>
    </w:p>
    <w:p w14:paraId="04E87123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>Sanificazione, disinfezione, sterilizzazione</w:t>
      </w:r>
    </w:p>
    <w:p w14:paraId="6448FA65" w14:textId="77777777" w:rsidR="00E44C33" w:rsidRDefault="00E44C33" w:rsidP="00E44C33">
      <w:pPr>
        <w:ind w:left="-142"/>
        <w:rPr>
          <w:b/>
          <w:bCs/>
          <w:sz w:val="24"/>
        </w:rPr>
      </w:pPr>
      <w:r w:rsidRPr="00605F76">
        <w:rPr>
          <w:b/>
          <w:bCs/>
          <w:sz w:val="24"/>
        </w:rPr>
        <w:t xml:space="preserve">Il modello di gestione rifiuti </w:t>
      </w:r>
    </w:p>
    <w:p w14:paraId="5EBAD4BF" w14:textId="77777777" w:rsidR="00E44C33" w:rsidRDefault="00E44C33" w:rsidP="00E44C33">
      <w:pPr>
        <w:ind w:left="-142"/>
        <w:rPr>
          <w:bCs/>
          <w:sz w:val="24"/>
        </w:rPr>
      </w:pPr>
      <w:r>
        <w:rPr>
          <w:bCs/>
          <w:sz w:val="24"/>
        </w:rPr>
        <w:t xml:space="preserve">Microclima e Monitoraggio Biologico Ambientale </w:t>
      </w:r>
    </w:p>
    <w:p w14:paraId="40809E58" w14:textId="77777777" w:rsidR="00E44C33" w:rsidRDefault="00E44C33" w:rsidP="00E44C33">
      <w:pPr>
        <w:ind w:left="-142"/>
        <w:rPr>
          <w:b/>
          <w:bCs/>
          <w:sz w:val="24"/>
        </w:rPr>
      </w:pPr>
      <w:r>
        <w:rPr>
          <w:b/>
          <w:bCs/>
          <w:sz w:val="24"/>
        </w:rPr>
        <w:t>Legionellosi: il modello perativo di gestione</w:t>
      </w:r>
    </w:p>
    <w:p w14:paraId="21477295" w14:textId="77777777" w:rsidR="00E44C33" w:rsidRDefault="00E44C33" w:rsidP="00E44C33">
      <w:pPr>
        <w:ind w:left="-142"/>
        <w:rPr>
          <w:b/>
          <w:bCs/>
          <w:sz w:val="24"/>
        </w:rPr>
      </w:pPr>
      <w:r>
        <w:rPr>
          <w:b/>
          <w:bCs/>
          <w:sz w:val="24"/>
        </w:rPr>
        <w:t xml:space="preserve">Il modello operativo di gestione della sicurezza nelle strutture sanitarie e delle Infezioni Correlate all’Assistenza Sanitaria </w:t>
      </w:r>
    </w:p>
    <w:p w14:paraId="6D357316" w14:textId="77777777" w:rsidR="00E44C33" w:rsidRDefault="00E44C33" w:rsidP="00CB764B">
      <w:pPr>
        <w:ind w:left="-142"/>
        <w:rPr>
          <w:bCs/>
          <w:sz w:val="24"/>
          <w:szCs w:val="24"/>
        </w:rPr>
      </w:pPr>
    </w:p>
    <w:p w14:paraId="368CF6B9" w14:textId="77777777" w:rsidR="00E44C33" w:rsidRDefault="00E44C33" w:rsidP="00CB764B">
      <w:pPr>
        <w:ind w:left="-142"/>
        <w:rPr>
          <w:bCs/>
          <w:sz w:val="24"/>
          <w:szCs w:val="24"/>
        </w:rPr>
      </w:pPr>
    </w:p>
    <w:p w14:paraId="58E1E80E" w14:textId="77777777" w:rsidR="00E44C33" w:rsidRDefault="00E44C33" w:rsidP="00CB764B">
      <w:pPr>
        <w:ind w:left="-142"/>
        <w:rPr>
          <w:bCs/>
          <w:sz w:val="24"/>
          <w:szCs w:val="24"/>
        </w:rPr>
      </w:pPr>
    </w:p>
    <w:p w14:paraId="6D903A8C" w14:textId="77777777" w:rsidR="00E44C33" w:rsidRDefault="00E44C33" w:rsidP="00CB764B">
      <w:pPr>
        <w:ind w:left="-142"/>
        <w:rPr>
          <w:bCs/>
          <w:sz w:val="24"/>
          <w:szCs w:val="24"/>
        </w:rPr>
      </w:pPr>
    </w:p>
    <w:p w14:paraId="5123086A" w14:textId="77777777" w:rsidR="00E44C33" w:rsidRDefault="00E44C33" w:rsidP="00CB764B">
      <w:pPr>
        <w:ind w:left="-142"/>
        <w:rPr>
          <w:bCs/>
          <w:sz w:val="24"/>
          <w:szCs w:val="24"/>
        </w:rPr>
      </w:pPr>
    </w:p>
    <w:p w14:paraId="4806B894" w14:textId="77777777" w:rsidR="00E44C33" w:rsidRDefault="00E44C33" w:rsidP="00CB764B">
      <w:pPr>
        <w:ind w:left="-142"/>
        <w:rPr>
          <w:bCs/>
          <w:sz w:val="24"/>
          <w:szCs w:val="24"/>
        </w:rPr>
      </w:pPr>
    </w:p>
    <w:p w14:paraId="44E3D916" w14:textId="77777777" w:rsidR="00E44C33" w:rsidRDefault="00E44C33" w:rsidP="00CB764B">
      <w:pPr>
        <w:ind w:left="-142"/>
        <w:rPr>
          <w:bCs/>
          <w:sz w:val="24"/>
          <w:szCs w:val="24"/>
        </w:rPr>
      </w:pPr>
    </w:p>
    <w:p w14:paraId="740BFA3B" w14:textId="77777777" w:rsidR="00E44C33" w:rsidRDefault="00E44C33" w:rsidP="00CB764B">
      <w:pPr>
        <w:ind w:left="-142"/>
        <w:rPr>
          <w:bCs/>
          <w:sz w:val="24"/>
          <w:szCs w:val="24"/>
        </w:rPr>
      </w:pPr>
    </w:p>
    <w:p w14:paraId="34233D92" w14:textId="77777777" w:rsidR="0046504D" w:rsidRPr="00D14020" w:rsidRDefault="0046504D" w:rsidP="00F17FA5">
      <w:pPr>
        <w:rPr>
          <w:b/>
          <w:bCs/>
          <w:color w:val="4F81BD" w:themeColor="accent1"/>
          <w:sz w:val="24"/>
          <w:szCs w:val="24"/>
        </w:rPr>
      </w:pPr>
    </w:p>
    <w:p w14:paraId="564A0BD1" w14:textId="77777777" w:rsidR="00CB764B" w:rsidRPr="00D14020" w:rsidRDefault="00CB764B" w:rsidP="00F17FA5">
      <w:pPr>
        <w:rPr>
          <w:b/>
          <w:bCs/>
          <w:color w:val="4F81BD" w:themeColor="accent1"/>
          <w:sz w:val="24"/>
          <w:szCs w:val="24"/>
        </w:rPr>
      </w:pPr>
    </w:p>
    <w:p w14:paraId="4503F08F" w14:textId="66F4A327" w:rsidR="004845E4" w:rsidRPr="00D14020" w:rsidRDefault="004845E4" w:rsidP="004845E4">
      <w:pPr>
        <w:ind w:left="-142"/>
        <w:rPr>
          <w:b/>
          <w:bCs/>
          <w:color w:val="4F81BD" w:themeColor="accent1"/>
          <w:sz w:val="24"/>
          <w:szCs w:val="24"/>
        </w:rPr>
      </w:pPr>
      <w:r w:rsidRPr="00D14020">
        <w:rPr>
          <w:rFonts w:cs="Trebuchet MS"/>
          <w:b/>
          <w:bCs/>
          <w:color w:val="006EC0"/>
          <w:sz w:val="24"/>
          <w:szCs w:val="24"/>
        </w:rPr>
        <w:lastRenderedPageBreak/>
        <w:t>MATERIALE DIDATTICO</w:t>
      </w:r>
    </w:p>
    <w:p w14:paraId="0256C76E" w14:textId="77777777" w:rsidR="009A493D" w:rsidRPr="00605F76" w:rsidRDefault="009A493D" w:rsidP="009A493D">
      <w:pPr>
        <w:ind w:left="-142"/>
        <w:rPr>
          <w:bCs/>
          <w:i/>
          <w:sz w:val="24"/>
        </w:rPr>
      </w:pPr>
      <w:r w:rsidRPr="00605F76">
        <w:rPr>
          <w:rFonts w:cs="Trebuchet MS"/>
          <w:bCs/>
          <w:i/>
          <w:sz w:val="24"/>
        </w:rPr>
        <w:t>M. Triassi. Il Management in Sanità. Società Editrice Universo.</w:t>
      </w:r>
    </w:p>
    <w:p w14:paraId="6BF1FF2E" w14:textId="35523C55" w:rsidR="009A493D" w:rsidRDefault="009A493D" w:rsidP="009A493D">
      <w:pPr>
        <w:ind w:left="-142"/>
        <w:rPr>
          <w:rFonts w:eastAsia="Times New Roman" w:cstheme="minorHAnsi"/>
          <w:i/>
          <w:sz w:val="24"/>
          <w:lang w:eastAsia="it-IT"/>
        </w:rPr>
      </w:pPr>
      <w:r>
        <w:rPr>
          <w:rFonts w:eastAsia="Times New Roman" w:cstheme="minorHAnsi"/>
          <w:i/>
          <w:sz w:val="24"/>
          <w:lang w:eastAsia="it-IT"/>
        </w:rPr>
        <w:t>M.Triassi, G. Agazzotti, M. Ferrante. Igiene medicina preventiva e del territorio. Edizione Sorbona</w:t>
      </w:r>
    </w:p>
    <w:p w14:paraId="5BCDB959" w14:textId="77777777" w:rsidR="00B85126" w:rsidRPr="009A493D" w:rsidRDefault="00B85126" w:rsidP="009A493D">
      <w:pPr>
        <w:ind w:left="-142"/>
        <w:rPr>
          <w:rFonts w:eastAsia="Times New Roman" w:cs="Arial"/>
          <w:sz w:val="20"/>
          <w:szCs w:val="20"/>
          <w:lang w:eastAsia="it-IT"/>
        </w:rPr>
      </w:pPr>
    </w:p>
    <w:p w14:paraId="3DD76BAA" w14:textId="77777777" w:rsidR="009A493D" w:rsidRPr="00D14020" w:rsidRDefault="009A493D" w:rsidP="00F17FA5">
      <w:pPr>
        <w:rPr>
          <w:b/>
          <w:bCs/>
          <w:color w:val="4F81BD" w:themeColor="accent1"/>
          <w:sz w:val="24"/>
          <w:szCs w:val="24"/>
        </w:rPr>
      </w:pPr>
    </w:p>
    <w:p w14:paraId="1C425FDD" w14:textId="13C1CC0A" w:rsidR="00496CB5" w:rsidRPr="00D14020" w:rsidRDefault="004845E4" w:rsidP="0046504D">
      <w:pPr>
        <w:ind w:left="-142"/>
        <w:rPr>
          <w:b/>
          <w:bCs/>
          <w:color w:val="4F81BD" w:themeColor="accent1"/>
          <w:sz w:val="24"/>
          <w:szCs w:val="24"/>
        </w:rPr>
      </w:pPr>
      <w:r w:rsidRPr="00D14020">
        <w:rPr>
          <w:rFonts w:cs="Trebuchet MS"/>
          <w:b/>
          <w:bCs/>
          <w:color w:val="006EC0"/>
          <w:sz w:val="24"/>
          <w:szCs w:val="24"/>
        </w:rPr>
        <w:t>MODALITÀ DI SVOLGIMENTO DELL'INSEGNAMENTO</w:t>
      </w:r>
    </w:p>
    <w:p w14:paraId="16380EF7" w14:textId="77777777" w:rsidR="0046504D" w:rsidRPr="00D14020" w:rsidRDefault="0046504D" w:rsidP="0046504D">
      <w:pPr>
        <w:ind w:left="-142"/>
        <w:rPr>
          <w:rFonts w:cstheme="minorHAnsi"/>
          <w:bCs/>
          <w:sz w:val="24"/>
          <w:szCs w:val="24"/>
        </w:rPr>
      </w:pPr>
      <w:r w:rsidRPr="00D14020">
        <w:rPr>
          <w:rFonts w:cstheme="minorHAnsi"/>
          <w:bCs/>
          <w:sz w:val="24"/>
          <w:szCs w:val="24"/>
        </w:rPr>
        <w:t xml:space="preserve">La didattica verrà erogata tramite lezioni frontali con l’ausilio di presentazioni powerpoint. </w:t>
      </w:r>
    </w:p>
    <w:p w14:paraId="7FA2DD63" w14:textId="77777777" w:rsidR="0046504D" w:rsidRPr="00D14020" w:rsidRDefault="0046504D" w:rsidP="0046504D">
      <w:pPr>
        <w:rPr>
          <w:b/>
          <w:bCs/>
          <w:color w:val="4F81BD" w:themeColor="accent1"/>
          <w:sz w:val="24"/>
          <w:szCs w:val="24"/>
        </w:rPr>
      </w:pPr>
    </w:p>
    <w:p w14:paraId="517A08F1" w14:textId="77777777" w:rsidR="0046504D" w:rsidRPr="00D14020" w:rsidRDefault="0046504D" w:rsidP="0046504D">
      <w:pPr>
        <w:rPr>
          <w:b/>
          <w:bCs/>
          <w:color w:val="4F81BD" w:themeColor="accent1"/>
          <w:sz w:val="24"/>
          <w:szCs w:val="24"/>
        </w:rPr>
      </w:pPr>
    </w:p>
    <w:p w14:paraId="5CBAA45F" w14:textId="77777777" w:rsidR="0046504D" w:rsidRPr="00D14020" w:rsidRDefault="0046504D" w:rsidP="00CB6BCD">
      <w:pPr>
        <w:ind w:left="-142"/>
        <w:rPr>
          <w:b/>
          <w:bCs/>
          <w:color w:val="4F81BD" w:themeColor="accent1"/>
          <w:sz w:val="24"/>
          <w:szCs w:val="24"/>
        </w:rPr>
      </w:pPr>
    </w:p>
    <w:p w14:paraId="1D01CCD6" w14:textId="5FD793DC" w:rsidR="00496CB5" w:rsidRPr="00D14020" w:rsidRDefault="004845E4" w:rsidP="00EF6F4B">
      <w:pPr>
        <w:ind w:left="-142"/>
        <w:rPr>
          <w:b/>
          <w:bCs/>
          <w:color w:val="4F81BD" w:themeColor="accent1"/>
          <w:sz w:val="24"/>
          <w:szCs w:val="24"/>
        </w:rPr>
      </w:pPr>
      <w:r w:rsidRPr="00D14020">
        <w:rPr>
          <w:rFonts w:cs="Trebuchet MS"/>
          <w:b/>
          <w:bCs/>
          <w:color w:val="006EC0"/>
          <w:sz w:val="24"/>
          <w:szCs w:val="24"/>
        </w:rPr>
        <w:t>VERIFICA DI APPRENDIMENTO</w:t>
      </w:r>
      <w:r w:rsidR="00C668B7" w:rsidRPr="00D14020">
        <w:rPr>
          <w:rFonts w:cs="Trebuchet MS"/>
          <w:b/>
          <w:bCs/>
          <w:color w:val="006EC0"/>
          <w:sz w:val="24"/>
          <w:szCs w:val="24"/>
        </w:rPr>
        <w:t xml:space="preserve"> E CRITERI DI VALUTAZIONE</w:t>
      </w:r>
    </w:p>
    <w:p w14:paraId="6C503EAE" w14:textId="77777777" w:rsidR="00EF6F4B" w:rsidRPr="00D14020" w:rsidRDefault="00EF6F4B" w:rsidP="00EF6F4B">
      <w:pPr>
        <w:ind w:left="-142"/>
        <w:rPr>
          <w:b/>
          <w:bCs/>
          <w:color w:val="4F81BD" w:themeColor="accent1"/>
          <w:sz w:val="24"/>
          <w:szCs w:val="24"/>
        </w:rPr>
      </w:pPr>
    </w:p>
    <w:p w14:paraId="691C00B0" w14:textId="6F9A39C7" w:rsidR="00496CB5" w:rsidRPr="00D14020" w:rsidRDefault="00496CB5" w:rsidP="009F09CF">
      <w:pPr>
        <w:pStyle w:val="Paragrafoelenco"/>
        <w:widowControl w:val="0"/>
        <w:numPr>
          <w:ilvl w:val="0"/>
          <w:numId w:val="32"/>
        </w:numPr>
        <w:tabs>
          <w:tab w:val="left" w:pos="440"/>
        </w:tabs>
        <w:kinsoku w:val="0"/>
        <w:overflowPunct w:val="0"/>
        <w:autoSpaceDE w:val="0"/>
        <w:autoSpaceDN w:val="0"/>
        <w:adjustRightInd w:val="0"/>
        <w:ind w:left="-142"/>
        <w:contextualSpacing w:val="0"/>
        <w:jc w:val="left"/>
        <w:rPr>
          <w:b/>
          <w:bCs/>
          <w:sz w:val="24"/>
          <w:szCs w:val="24"/>
        </w:rPr>
      </w:pPr>
      <w:r w:rsidRPr="00D14020">
        <w:rPr>
          <w:b/>
          <w:bCs/>
          <w:sz w:val="24"/>
          <w:szCs w:val="24"/>
        </w:rPr>
        <w:t>Modalità di</w:t>
      </w:r>
      <w:r w:rsidRPr="00D14020">
        <w:rPr>
          <w:b/>
          <w:bCs/>
          <w:spacing w:val="-3"/>
          <w:sz w:val="24"/>
          <w:szCs w:val="24"/>
        </w:rPr>
        <w:t xml:space="preserve"> </w:t>
      </w:r>
      <w:r w:rsidRPr="00D14020">
        <w:rPr>
          <w:b/>
          <w:bCs/>
          <w:sz w:val="24"/>
          <w:szCs w:val="24"/>
        </w:rPr>
        <w:t>esame:</w:t>
      </w:r>
    </w:p>
    <w:p w14:paraId="35B8CF41" w14:textId="77777777" w:rsidR="0046504D" w:rsidRPr="00D14020" w:rsidRDefault="0046504D" w:rsidP="0046504D">
      <w:pPr>
        <w:pStyle w:val="Paragrafoelenco"/>
        <w:widowControl w:val="0"/>
        <w:tabs>
          <w:tab w:val="left" w:pos="440"/>
        </w:tabs>
        <w:kinsoku w:val="0"/>
        <w:overflowPunct w:val="0"/>
        <w:autoSpaceDE w:val="0"/>
        <w:autoSpaceDN w:val="0"/>
        <w:adjustRightInd w:val="0"/>
        <w:ind w:left="-142"/>
        <w:contextualSpacing w:val="0"/>
        <w:jc w:val="left"/>
        <w:rPr>
          <w:b/>
          <w:bCs/>
          <w:sz w:val="24"/>
          <w:szCs w:val="24"/>
        </w:rPr>
      </w:pPr>
    </w:p>
    <w:p w14:paraId="381C2056" w14:textId="77777777" w:rsidR="00B06C6F" w:rsidRPr="00D14020" w:rsidRDefault="00B06C6F" w:rsidP="00DA2DB6">
      <w:pPr>
        <w:pStyle w:val="Corpotesto"/>
        <w:tabs>
          <w:tab w:val="left" w:pos="6462"/>
          <w:tab w:val="left" w:pos="8717"/>
        </w:tabs>
        <w:kinsoku w:val="0"/>
        <w:overflowPunct w:val="0"/>
        <w:rPr>
          <w:rFonts w:asciiTheme="minorHAnsi" w:hAnsiTheme="minorHAnsi"/>
          <w:b w:val="0"/>
          <w:bCs w:val="0"/>
          <w:sz w:val="24"/>
          <w:szCs w:val="24"/>
        </w:rPr>
      </w:pPr>
    </w:p>
    <w:tbl>
      <w:tblPr>
        <w:tblStyle w:val="Grigliatabella"/>
        <w:tblW w:w="0" w:type="auto"/>
        <w:tblInd w:w="2660" w:type="dxa"/>
        <w:tblLook w:val="04A0" w:firstRow="1" w:lastRow="0" w:firstColumn="1" w:lastColumn="0" w:noHBand="0" w:noVBand="1"/>
      </w:tblPr>
      <w:tblGrid>
        <w:gridCol w:w="3732"/>
        <w:gridCol w:w="488"/>
      </w:tblGrid>
      <w:tr w:rsidR="00B06C6F" w:rsidRPr="00D14020" w14:paraId="4C8C18EC" w14:textId="77777777" w:rsidTr="00DA2DB6">
        <w:tc>
          <w:tcPr>
            <w:tcW w:w="4220" w:type="dxa"/>
            <w:gridSpan w:val="2"/>
          </w:tcPr>
          <w:p w14:paraId="4BC2B9D9" w14:textId="77777777" w:rsidR="00DA2DB6" w:rsidRPr="00D14020" w:rsidRDefault="00DA2DB6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jc w:val="center"/>
              <w:rPr>
                <w:bCs w:val="0"/>
                <w:sz w:val="24"/>
                <w:szCs w:val="24"/>
              </w:rPr>
            </w:pPr>
          </w:p>
          <w:p w14:paraId="086093F9" w14:textId="77777777" w:rsidR="00B06C6F" w:rsidRPr="00D14020" w:rsidRDefault="00B06C6F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jc w:val="center"/>
              <w:rPr>
                <w:bCs w:val="0"/>
                <w:sz w:val="24"/>
                <w:szCs w:val="24"/>
              </w:rPr>
            </w:pPr>
            <w:r w:rsidRPr="00D14020">
              <w:rPr>
                <w:bCs w:val="0"/>
                <w:sz w:val="24"/>
                <w:szCs w:val="24"/>
              </w:rPr>
              <w:t>L'esame si articola in prova</w:t>
            </w:r>
          </w:p>
          <w:p w14:paraId="2CAB8EA5" w14:textId="61F0E27D" w:rsidR="00DA2DB6" w:rsidRPr="00D14020" w:rsidRDefault="00DA2DB6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jc w:val="center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</w:tc>
      </w:tr>
      <w:tr w:rsidR="002C0404" w:rsidRPr="00D14020" w14:paraId="6F20BA05" w14:textId="77777777" w:rsidTr="00DA2DB6">
        <w:tc>
          <w:tcPr>
            <w:tcW w:w="3732" w:type="dxa"/>
          </w:tcPr>
          <w:p w14:paraId="35A4EC6D" w14:textId="02935976" w:rsidR="002C0404" w:rsidRPr="00D14020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D14020">
              <w:rPr>
                <w:bCs w:val="0"/>
                <w:sz w:val="24"/>
                <w:szCs w:val="24"/>
              </w:rPr>
              <w:t>scritta e orale</w:t>
            </w:r>
          </w:p>
        </w:tc>
        <w:tc>
          <w:tcPr>
            <w:tcW w:w="488" w:type="dxa"/>
          </w:tcPr>
          <w:p w14:paraId="35DCB536" w14:textId="7F40B895" w:rsidR="002C0404" w:rsidRPr="00D14020" w:rsidRDefault="0046504D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D14020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X</w:t>
            </w:r>
          </w:p>
        </w:tc>
      </w:tr>
      <w:tr w:rsidR="002C0404" w:rsidRPr="00D14020" w14:paraId="68BFABA1" w14:textId="77777777" w:rsidTr="00DA2DB6">
        <w:tc>
          <w:tcPr>
            <w:tcW w:w="3732" w:type="dxa"/>
          </w:tcPr>
          <w:p w14:paraId="525A5F8C" w14:textId="57AAEF15" w:rsidR="002C0404" w:rsidRPr="00D14020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bCs w:val="0"/>
                <w:sz w:val="24"/>
                <w:szCs w:val="24"/>
              </w:rPr>
            </w:pPr>
            <w:r w:rsidRPr="00D14020">
              <w:rPr>
                <w:bCs w:val="0"/>
                <w:sz w:val="24"/>
                <w:szCs w:val="24"/>
              </w:rPr>
              <w:t>solo scritta</w:t>
            </w:r>
          </w:p>
        </w:tc>
        <w:tc>
          <w:tcPr>
            <w:tcW w:w="488" w:type="dxa"/>
          </w:tcPr>
          <w:p w14:paraId="12BC9C2A" w14:textId="77777777" w:rsidR="002C0404" w:rsidRPr="00D14020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</w:p>
        </w:tc>
      </w:tr>
      <w:tr w:rsidR="002C0404" w:rsidRPr="00D14020" w14:paraId="5B498454" w14:textId="77777777" w:rsidTr="00DA2DB6">
        <w:tc>
          <w:tcPr>
            <w:tcW w:w="3732" w:type="dxa"/>
          </w:tcPr>
          <w:p w14:paraId="69E87675" w14:textId="53A2EF77" w:rsidR="002C0404" w:rsidRPr="00D14020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bCs w:val="0"/>
                <w:sz w:val="24"/>
                <w:szCs w:val="24"/>
              </w:rPr>
            </w:pPr>
            <w:r w:rsidRPr="00D14020">
              <w:rPr>
                <w:bCs w:val="0"/>
                <w:sz w:val="24"/>
                <w:szCs w:val="24"/>
              </w:rPr>
              <w:t>solo orale</w:t>
            </w:r>
          </w:p>
        </w:tc>
        <w:tc>
          <w:tcPr>
            <w:tcW w:w="488" w:type="dxa"/>
          </w:tcPr>
          <w:p w14:paraId="5C58F205" w14:textId="77777777" w:rsidR="002C0404" w:rsidRPr="00D14020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</w:p>
        </w:tc>
      </w:tr>
      <w:tr w:rsidR="002C0404" w:rsidRPr="00D14020" w14:paraId="1B3ED1E0" w14:textId="77777777" w:rsidTr="00DA2DB6">
        <w:tc>
          <w:tcPr>
            <w:tcW w:w="3732" w:type="dxa"/>
          </w:tcPr>
          <w:p w14:paraId="6AFC251D" w14:textId="2CC98538" w:rsidR="002C0404" w:rsidRPr="00D14020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bCs w:val="0"/>
                <w:sz w:val="24"/>
                <w:szCs w:val="24"/>
              </w:rPr>
            </w:pPr>
            <w:r w:rsidRPr="00D14020">
              <w:rPr>
                <w:bCs w:val="0"/>
                <w:sz w:val="24"/>
                <w:szCs w:val="24"/>
              </w:rPr>
              <w:t>discussione di elaborato progettuale</w:t>
            </w:r>
          </w:p>
        </w:tc>
        <w:tc>
          <w:tcPr>
            <w:tcW w:w="488" w:type="dxa"/>
          </w:tcPr>
          <w:p w14:paraId="1D7E8EF3" w14:textId="77777777" w:rsidR="002C0404" w:rsidRPr="00D14020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</w:p>
        </w:tc>
      </w:tr>
      <w:tr w:rsidR="002C0404" w:rsidRPr="00D14020" w14:paraId="5A6231CF" w14:textId="77777777" w:rsidTr="00DA2DB6">
        <w:tc>
          <w:tcPr>
            <w:tcW w:w="3732" w:type="dxa"/>
          </w:tcPr>
          <w:p w14:paraId="3CDA242F" w14:textId="4A0878C7" w:rsidR="002C0404" w:rsidRPr="00D14020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bCs w:val="0"/>
                <w:sz w:val="24"/>
                <w:szCs w:val="24"/>
              </w:rPr>
            </w:pPr>
            <w:r w:rsidRPr="00D14020">
              <w:rPr>
                <w:bCs w:val="0"/>
                <w:sz w:val="24"/>
                <w:szCs w:val="24"/>
              </w:rPr>
              <w:t>altro</w:t>
            </w:r>
          </w:p>
        </w:tc>
        <w:tc>
          <w:tcPr>
            <w:tcW w:w="488" w:type="dxa"/>
          </w:tcPr>
          <w:p w14:paraId="364A45BD" w14:textId="77777777" w:rsidR="002C0404" w:rsidRPr="00D14020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</w:p>
        </w:tc>
      </w:tr>
    </w:tbl>
    <w:p w14:paraId="77ED57A2" w14:textId="77777777" w:rsidR="00B06C6F" w:rsidRPr="00D14020" w:rsidRDefault="00B06C6F" w:rsidP="00E05623">
      <w:pPr>
        <w:pStyle w:val="Corpotesto"/>
        <w:tabs>
          <w:tab w:val="left" w:pos="6462"/>
          <w:tab w:val="left" w:pos="8717"/>
        </w:tabs>
        <w:kinsoku w:val="0"/>
        <w:overflowPunct w:val="0"/>
        <w:ind w:left="-426"/>
        <w:rPr>
          <w:rFonts w:asciiTheme="minorHAnsi" w:hAnsiTheme="minorHAnsi"/>
          <w:b w:val="0"/>
          <w:bCs w:val="0"/>
          <w:sz w:val="24"/>
          <w:szCs w:val="24"/>
        </w:rPr>
      </w:pPr>
    </w:p>
    <w:p w14:paraId="7E4C73EB" w14:textId="77777777" w:rsidR="00E05623" w:rsidRPr="00D14020" w:rsidRDefault="00496CB5" w:rsidP="00E05623">
      <w:pPr>
        <w:pStyle w:val="Corpotesto"/>
        <w:tabs>
          <w:tab w:val="left" w:pos="6462"/>
          <w:tab w:val="left" w:pos="8717"/>
        </w:tabs>
        <w:kinsoku w:val="0"/>
        <w:overflowPunct w:val="0"/>
        <w:ind w:left="-426"/>
        <w:rPr>
          <w:rFonts w:asciiTheme="minorHAnsi" w:hAnsiTheme="minorHAnsi"/>
          <w:b w:val="0"/>
          <w:bCs w:val="0"/>
          <w:noProof/>
          <w:sz w:val="24"/>
          <w:szCs w:val="24"/>
        </w:rPr>
      </w:pPr>
      <w:r w:rsidRPr="00D14020">
        <w:rPr>
          <w:rFonts w:asciiTheme="minorHAnsi" w:hAnsiTheme="minorHAnsi"/>
          <w:b w:val="0"/>
          <w:bCs w:val="0"/>
          <w:sz w:val="24"/>
          <w:szCs w:val="24"/>
        </w:rPr>
        <w:tab/>
      </w:r>
    </w:p>
    <w:tbl>
      <w:tblPr>
        <w:tblStyle w:val="Grigliatabella"/>
        <w:tblW w:w="0" w:type="auto"/>
        <w:tblInd w:w="1951" w:type="dxa"/>
        <w:tblLayout w:type="fixed"/>
        <w:tblLook w:val="04A0" w:firstRow="1" w:lastRow="0" w:firstColumn="1" w:lastColumn="0" w:noHBand="0" w:noVBand="1"/>
      </w:tblPr>
      <w:tblGrid>
        <w:gridCol w:w="3012"/>
        <w:gridCol w:w="1555"/>
        <w:gridCol w:w="423"/>
      </w:tblGrid>
      <w:tr w:rsidR="00E05623" w:rsidRPr="00D14020" w14:paraId="183F81AF" w14:textId="77777777" w:rsidTr="0046504D">
        <w:tc>
          <w:tcPr>
            <w:tcW w:w="3012" w:type="dxa"/>
            <w:vMerge w:val="restart"/>
          </w:tcPr>
          <w:p w14:paraId="5607F6EE" w14:textId="77777777" w:rsidR="00E05623" w:rsidRPr="00D14020" w:rsidRDefault="00E05623" w:rsidP="00140009">
            <w:pPr>
              <w:pStyle w:val="TableParagraph"/>
              <w:kinsoku w:val="0"/>
              <w:overflowPunct w:val="0"/>
              <w:spacing w:before="61"/>
              <w:ind w:left="57"/>
              <w:rPr>
                <w:b/>
                <w:bCs/>
              </w:rPr>
            </w:pPr>
            <w:r w:rsidRPr="00D14020">
              <w:rPr>
                <w:b/>
                <w:bCs/>
              </w:rPr>
              <w:t>In caso di prova scritta i quesiti sono (*)</w:t>
            </w:r>
          </w:p>
        </w:tc>
        <w:tc>
          <w:tcPr>
            <w:tcW w:w="1555" w:type="dxa"/>
          </w:tcPr>
          <w:p w14:paraId="0A98EC58" w14:textId="77777777" w:rsidR="00E05623" w:rsidRPr="00D14020" w:rsidRDefault="00E05623" w:rsidP="00140009">
            <w:pPr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D14020">
              <w:rPr>
                <w:rFonts w:ascii="Arial" w:eastAsia="Times New Roman" w:hAnsi="Arial" w:cs="Arial"/>
                <w:b/>
                <w:bCs/>
                <w:lang w:eastAsia="it-IT"/>
              </w:rPr>
              <w:t>A risposta multipla</w:t>
            </w:r>
          </w:p>
        </w:tc>
        <w:tc>
          <w:tcPr>
            <w:tcW w:w="423" w:type="dxa"/>
          </w:tcPr>
          <w:p w14:paraId="27AFA451" w14:textId="70F637CB" w:rsidR="00E05623" w:rsidRPr="00D14020" w:rsidRDefault="0046504D" w:rsidP="00140009">
            <w:pPr>
              <w:ind w:right="2964"/>
            </w:pPr>
            <w:r w:rsidRPr="00D14020">
              <w:t>X</w:t>
            </w:r>
          </w:p>
        </w:tc>
      </w:tr>
      <w:tr w:rsidR="00E05623" w:rsidRPr="00D14020" w14:paraId="477D4676" w14:textId="77777777" w:rsidTr="0046504D">
        <w:tc>
          <w:tcPr>
            <w:tcW w:w="3012" w:type="dxa"/>
            <w:vMerge/>
          </w:tcPr>
          <w:p w14:paraId="575ECA46" w14:textId="77777777" w:rsidR="00E05623" w:rsidRPr="00D14020" w:rsidRDefault="00E05623" w:rsidP="00140009">
            <w:pPr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1555" w:type="dxa"/>
          </w:tcPr>
          <w:p w14:paraId="6A82C601" w14:textId="77777777" w:rsidR="00E05623" w:rsidRPr="00D14020" w:rsidRDefault="00E05623" w:rsidP="00140009">
            <w:pPr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D14020">
              <w:rPr>
                <w:rFonts w:ascii="Arial" w:eastAsia="Times New Roman" w:hAnsi="Arial" w:cs="Arial"/>
                <w:b/>
                <w:bCs/>
                <w:lang w:eastAsia="it-IT"/>
              </w:rPr>
              <w:t>A risposta libera</w:t>
            </w:r>
          </w:p>
        </w:tc>
        <w:tc>
          <w:tcPr>
            <w:tcW w:w="423" w:type="dxa"/>
          </w:tcPr>
          <w:p w14:paraId="35F307C1" w14:textId="77777777" w:rsidR="00E05623" w:rsidRPr="00D14020" w:rsidRDefault="00E05623" w:rsidP="00140009"/>
        </w:tc>
      </w:tr>
      <w:tr w:rsidR="00E05623" w:rsidRPr="00D14020" w14:paraId="41BFCA3E" w14:textId="77777777" w:rsidTr="0046504D">
        <w:tc>
          <w:tcPr>
            <w:tcW w:w="3012" w:type="dxa"/>
            <w:vMerge/>
          </w:tcPr>
          <w:p w14:paraId="2C05046B" w14:textId="77777777" w:rsidR="00E05623" w:rsidRPr="00D14020" w:rsidRDefault="00E05623" w:rsidP="00140009">
            <w:pPr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1555" w:type="dxa"/>
          </w:tcPr>
          <w:p w14:paraId="578757C2" w14:textId="77777777" w:rsidR="00E05623" w:rsidRPr="00D14020" w:rsidRDefault="00E05623" w:rsidP="00140009">
            <w:pPr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D14020">
              <w:rPr>
                <w:rFonts w:ascii="Arial" w:eastAsia="Times New Roman" w:hAnsi="Arial" w:cs="Arial"/>
                <w:b/>
                <w:bCs/>
                <w:lang w:eastAsia="it-IT"/>
              </w:rPr>
              <w:t>Esercizi numerici</w:t>
            </w:r>
          </w:p>
        </w:tc>
        <w:tc>
          <w:tcPr>
            <w:tcW w:w="423" w:type="dxa"/>
          </w:tcPr>
          <w:p w14:paraId="7E3E93FA" w14:textId="77777777" w:rsidR="00E05623" w:rsidRPr="00D14020" w:rsidRDefault="00E05623" w:rsidP="00140009"/>
        </w:tc>
      </w:tr>
    </w:tbl>
    <w:p w14:paraId="501F7C8D" w14:textId="77777777" w:rsidR="00496CB5" w:rsidRPr="00D14020" w:rsidRDefault="00496CB5" w:rsidP="004F4B43">
      <w:pPr>
        <w:rPr>
          <w:b/>
          <w:bCs/>
          <w:color w:val="4F81BD" w:themeColor="accent1"/>
          <w:sz w:val="24"/>
          <w:szCs w:val="24"/>
        </w:rPr>
      </w:pPr>
    </w:p>
    <w:sectPr w:rsidR="00496CB5" w:rsidRPr="00D14020" w:rsidSect="0041254C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18" w:right="1080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76B09" w14:textId="77777777" w:rsidR="00D34D75" w:rsidRDefault="00D34D75" w:rsidP="0094439A">
      <w:r>
        <w:separator/>
      </w:r>
    </w:p>
  </w:endnote>
  <w:endnote w:type="continuationSeparator" w:id="0">
    <w:p w14:paraId="327654B7" w14:textId="77777777" w:rsidR="00D34D75" w:rsidRDefault="00D34D75" w:rsidP="0094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E4C4" w14:textId="77777777" w:rsidR="00267D71" w:rsidRDefault="00267D71" w:rsidP="00940B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7B9E8DB" w14:textId="77777777" w:rsidR="00267D71" w:rsidRDefault="00267D71" w:rsidP="00940B0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52052" w14:textId="77777777" w:rsidR="00267D71" w:rsidRDefault="00267D71" w:rsidP="00940B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85126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215C2E2" w14:textId="77777777" w:rsidR="00267D71" w:rsidRDefault="00267D71" w:rsidP="00940B0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8C515" w14:textId="77777777" w:rsidR="00D34D75" w:rsidRDefault="00D34D75" w:rsidP="0094439A">
      <w:r>
        <w:separator/>
      </w:r>
    </w:p>
  </w:footnote>
  <w:footnote w:type="continuationSeparator" w:id="0">
    <w:p w14:paraId="2D6787F2" w14:textId="77777777" w:rsidR="00D34D75" w:rsidRDefault="00D34D75" w:rsidP="00944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77B46" w14:textId="77777777" w:rsidR="00267D71" w:rsidRDefault="00267D71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5BBCA" w14:textId="77777777" w:rsidR="0041254C" w:rsidRDefault="0041254C" w:rsidP="0041254C">
    <w:pPr>
      <w:pStyle w:val="Intestazione"/>
    </w:pPr>
    <w:r>
      <w:rPr>
        <w:noProof/>
        <w:lang w:eastAsia="it-IT"/>
      </w:rPr>
      <w:drawing>
        <wp:inline distT="0" distB="0" distL="0" distR="0" wp14:anchorId="0BC6B287" wp14:editId="60BBAE65">
          <wp:extent cx="720000" cy="720000"/>
          <wp:effectExtent l="0" t="0" r="4445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it-IT"/>
      </w:rPr>
      <w:drawing>
        <wp:inline distT="0" distB="0" distL="0" distR="0" wp14:anchorId="1B1E523A" wp14:editId="7545465F">
          <wp:extent cx="712316" cy="7272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2316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31E90E" w14:textId="77777777" w:rsidR="0041254C" w:rsidRDefault="0041254C" w:rsidP="0041254C">
    <w:pPr>
      <w:pStyle w:val="Intestazione"/>
    </w:pPr>
  </w:p>
  <w:p w14:paraId="0D1BCEEC" w14:textId="77777777" w:rsidR="0041254C" w:rsidRDefault="004125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6"/>
    <w:multiLevelType w:val="multilevel"/>
    <w:tmpl w:val="00000889"/>
    <w:lvl w:ilvl="0">
      <w:start w:val="1"/>
      <w:numFmt w:val="lowerLetter"/>
      <w:lvlText w:val="%1)"/>
      <w:lvlJc w:val="left"/>
      <w:pPr>
        <w:ind w:left="211" w:hanging="211"/>
      </w:pPr>
      <w:rPr>
        <w:rFonts w:ascii="Arial" w:hAnsi="Arial" w:cs="Arial"/>
        <w:b/>
        <w:bCs/>
        <w:spacing w:val="-3"/>
        <w:w w:val="99"/>
        <w:sz w:val="18"/>
        <w:szCs w:val="18"/>
      </w:rPr>
    </w:lvl>
    <w:lvl w:ilvl="1">
      <w:numFmt w:val="bullet"/>
      <w:lvlText w:val="ï"/>
      <w:lvlJc w:val="left"/>
      <w:pPr>
        <w:ind w:left="1462" w:hanging="211"/>
      </w:pPr>
    </w:lvl>
    <w:lvl w:ilvl="2">
      <w:numFmt w:val="bullet"/>
      <w:lvlText w:val="ï"/>
      <w:lvlJc w:val="left"/>
      <w:pPr>
        <w:ind w:left="2505" w:hanging="211"/>
      </w:pPr>
    </w:lvl>
    <w:lvl w:ilvl="3">
      <w:numFmt w:val="bullet"/>
      <w:lvlText w:val="ï"/>
      <w:lvlJc w:val="left"/>
      <w:pPr>
        <w:ind w:left="3547" w:hanging="211"/>
      </w:pPr>
    </w:lvl>
    <w:lvl w:ilvl="4">
      <w:numFmt w:val="bullet"/>
      <w:lvlText w:val="ï"/>
      <w:lvlJc w:val="left"/>
      <w:pPr>
        <w:ind w:left="4590" w:hanging="211"/>
      </w:pPr>
    </w:lvl>
    <w:lvl w:ilvl="5">
      <w:numFmt w:val="bullet"/>
      <w:lvlText w:val="ï"/>
      <w:lvlJc w:val="left"/>
      <w:pPr>
        <w:ind w:left="5633" w:hanging="211"/>
      </w:pPr>
    </w:lvl>
    <w:lvl w:ilvl="6">
      <w:numFmt w:val="bullet"/>
      <w:lvlText w:val="ï"/>
      <w:lvlJc w:val="left"/>
      <w:pPr>
        <w:ind w:left="6675" w:hanging="211"/>
      </w:pPr>
    </w:lvl>
    <w:lvl w:ilvl="7">
      <w:numFmt w:val="bullet"/>
      <w:lvlText w:val="ï"/>
      <w:lvlJc w:val="left"/>
      <w:pPr>
        <w:ind w:left="7718" w:hanging="211"/>
      </w:pPr>
    </w:lvl>
    <w:lvl w:ilvl="8">
      <w:numFmt w:val="bullet"/>
      <w:lvlText w:val="ï"/>
      <w:lvlJc w:val="left"/>
      <w:pPr>
        <w:ind w:left="8761" w:hanging="211"/>
      </w:pPr>
    </w:lvl>
  </w:abstractNum>
  <w:abstractNum w:abstractNumId="1" w15:restartNumberingAfterBreak="0">
    <w:nsid w:val="005E4877"/>
    <w:multiLevelType w:val="hybridMultilevel"/>
    <w:tmpl w:val="D8444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B243D"/>
    <w:multiLevelType w:val="hybridMultilevel"/>
    <w:tmpl w:val="BC6E4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746AC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DC7E8B"/>
    <w:multiLevelType w:val="multilevel"/>
    <w:tmpl w:val="D592C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2F22A5A"/>
    <w:multiLevelType w:val="multilevel"/>
    <w:tmpl w:val="D592C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3311CD1"/>
    <w:multiLevelType w:val="hybridMultilevel"/>
    <w:tmpl w:val="ABAA3F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B14B9"/>
    <w:multiLevelType w:val="multilevel"/>
    <w:tmpl w:val="4EEAEC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A64FED"/>
    <w:multiLevelType w:val="hybridMultilevel"/>
    <w:tmpl w:val="1CBEF2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B0B17"/>
    <w:multiLevelType w:val="hybridMultilevel"/>
    <w:tmpl w:val="42AAF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06431"/>
    <w:multiLevelType w:val="hybridMultilevel"/>
    <w:tmpl w:val="D812B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32E77"/>
    <w:multiLevelType w:val="hybridMultilevel"/>
    <w:tmpl w:val="D5FA65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649A7"/>
    <w:multiLevelType w:val="hybridMultilevel"/>
    <w:tmpl w:val="0066AB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92B19"/>
    <w:multiLevelType w:val="multilevel"/>
    <w:tmpl w:val="1056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F863240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D0C57"/>
    <w:multiLevelType w:val="multilevel"/>
    <w:tmpl w:val="00000889"/>
    <w:lvl w:ilvl="0">
      <w:start w:val="1"/>
      <w:numFmt w:val="lowerLetter"/>
      <w:lvlText w:val="%1)"/>
      <w:lvlJc w:val="left"/>
      <w:pPr>
        <w:ind w:left="211" w:hanging="211"/>
      </w:pPr>
      <w:rPr>
        <w:rFonts w:ascii="Arial" w:hAnsi="Arial" w:cs="Arial"/>
        <w:b/>
        <w:bCs/>
        <w:spacing w:val="-3"/>
        <w:w w:val="99"/>
        <w:sz w:val="18"/>
        <w:szCs w:val="18"/>
      </w:rPr>
    </w:lvl>
    <w:lvl w:ilvl="1">
      <w:numFmt w:val="bullet"/>
      <w:lvlText w:val="ï"/>
      <w:lvlJc w:val="left"/>
      <w:pPr>
        <w:ind w:left="1462" w:hanging="211"/>
      </w:pPr>
    </w:lvl>
    <w:lvl w:ilvl="2">
      <w:numFmt w:val="bullet"/>
      <w:lvlText w:val="ï"/>
      <w:lvlJc w:val="left"/>
      <w:pPr>
        <w:ind w:left="2505" w:hanging="211"/>
      </w:pPr>
    </w:lvl>
    <w:lvl w:ilvl="3">
      <w:numFmt w:val="bullet"/>
      <w:lvlText w:val="ï"/>
      <w:lvlJc w:val="left"/>
      <w:pPr>
        <w:ind w:left="3547" w:hanging="211"/>
      </w:pPr>
    </w:lvl>
    <w:lvl w:ilvl="4">
      <w:numFmt w:val="bullet"/>
      <w:lvlText w:val="ï"/>
      <w:lvlJc w:val="left"/>
      <w:pPr>
        <w:ind w:left="4590" w:hanging="211"/>
      </w:pPr>
    </w:lvl>
    <w:lvl w:ilvl="5">
      <w:numFmt w:val="bullet"/>
      <w:lvlText w:val="ï"/>
      <w:lvlJc w:val="left"/>
      <w:pPr>
        <w:ind w:left="5633" w:hanging="211"/>
      </w:pPr>
    </w:lvl>
    <w:lvl w:ilvl="6">
      <w:numFmt w:val="bullet"/>
      <w:lvlText w:val="ï"/>
      <w:lvlJc w:val="left"/>
      <w:pPr>
        <w:ind w:left="6675" w:hanging="211"/>
      </w:pPr>
    </w:lvl>
    <w:lvl w:ilvl="7">
      <w:numFmt w:val="bullet"/>
      <w:lvlText w:val="ï"/>
      <w:lvlJc w:val="left"/>
      <w:pPr>
        <w:ind w:left="7718" w:hanging="211"/>
      </w:pPr>
    </w:lvl>
    <w:lvl w:ilvl="8">
      <w:numFmt w:val="bullet"/>
      <w:lvlText w:val="ï"/>
      <w:lvlJc w:val="left"/>
      <w:pPr>
        <w:ind w:left="8761" w:hanging="211"/>
      </w:pPr>
    </w:lvl>
  </w:abstractNum>
  <w:abstractNum w:abstractNumId="16" w15:restartNumberingAfterBreak="0">
    <w:nsid w:val="44663BEC"/>
    <w:multiLevelType w:val="hybridMultilevel"/>
    <w:tmpl w:val="F7C857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96D28"/>
    <w:multiLevelType w:val="hybridMultilevel"/>
    <w:tmpl w:val="AE080F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04F38"/>
    <w:multiLevelType w:val="hybridMultilevel"/>
    <w:tmpl w:val="78B638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14893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32006"/>
    <w:multiLevelType w:val="hybridMultilevel"/>
    <w:tmpl w:val="74E86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5026B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E6638"/>
    <w:multiLevelType w:val="hybridMultilevel"/>
    <w:tmpl w:val="A2DEA5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34DBE"/>
    <w:multiLevelType w:val="hybridMultilevel"/>
    <w:tmpl w:val="A2DEA5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715B6"/>
    <w:multiLevelType w:val="hybridMultilevel"/>
    <w:tmpl w:val="39C80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831B0"/>
    <w:multiLevelType w:val="hybridMultilevel"/>
    <w:tmpl w:val="63A41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F0D02"/>
    <w:multiLevelType w:val="hybridMultilevel"/>
    <w:tmpl w:val="F79819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82A4B"/>
    <w:multiLevelType w:val="hybridMultilevel"/>
    <w:tmpl w:val="D8444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552E7"/>
    <w:multiLevelType w:val="hybridMultilevel"/>
    <w:tmpl w:val="58FAE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464B2"/>
    <w:multiLevelType w:val="hybridMultilevel"/>
    <w:tmpl w:val="544EA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E2F4E"/>
    <w:multiLevelType w:val="hybridMultilevel"/>
    <w:tmpl w:val="16029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3118F"/>
    <w:multiLevelType w:val="hybridMultilevel"/>
    <w:tmpl w:val="8BD29D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12"/>
  </w:num>
  <w:num w:numId="4">
    <w:abstractNumId w:val="21"/>
  </w:num>
  <w:num w:numId="5">
    <w:abstractNumId w:val="8"/>
  </w:num>
  <w:num w:numId="6">
    <w:abstractNumId w:val="3"/>
  </w:num>
  <w:num w:numId="7">
    <w:abstractNumId w:val="26"/>
  </w:num>
  <w:num w:numId="8">
    <w:abstractNumId w:val="14"/>
  </w:num>
  <w:num w:numId="9">
    <w:abstractNumId w:val="9"/>
  </w:num>
  <w:num w:numId="10">
    <w:abstractNumId w:val="20"/>
  </w:num>
  <w:num w:numId="11">
    <w:abstractNumId w:val="2"/>
  </w:num>
  <w:num w:numId="12">
    <w:abstractNumId w:val="10"/>
  </w:num>
  <w:num w:numId="13">
    <w:abstractNumId w:val="18"/>
  </w:num>
  <w:num w:numId="14">
    <w:abstractNumId w:val="24"/>
  </w:num>
  <w:num w:numId="15">
    <w:abstractNumId w:val="28"/>
  </w:num>
  <w:num w:numId="16">
    <w:abstractNumId w:val="16"/>
  </w:num>
  <w:num w:numId="17">
    <w:abstractNumId w:val="19"/>
  </w:num>
  <w:num w:numId="18">
    <w:abstractNumId w:val="11"/>
  </w:num>
  <w:num w:numId="19">
    <w:abstractNumId w:val="6"/>
  </w:num>
  <w:num w:numId="20">
    <w:abstractNumId w:val="29"/>
  </w:num>
  <w:num w:numId="21">
    <w:abstractNumId w:val="31"/>
  </w:num>
  <w:num w:numId="22">
    <w:abstractNumId w:val="23"/>
  </w:num>
  <w:num w:numId="23">
    <w:abstractNumId w:val="13"/>
  </w:num>
  <w:num w:numId="24">
    <w:abstractNumId w:val="17"/>
  </w:num>
  <w:num w:numId="25">
    <w:abstractNumId w:val="5"/>
  </w:num>
  <w:num w:numId="26">
    <w:abstractNumId w:val="27"/>
  </w:num>
  <w:num w:numId="27">
    <w:abstractNumId w:val="22"/>
  </w:num>
  <w:num w:numId="28">
    <w:abstractNumId w:val="7"/>
  </w:num>
  <w:num w:numId="29">
    <w:abstractNumId w:val="30"/>
  </w:num>
  <w:num w:numId="30">
    <w:abstractNumId w:val="4"/>
  </w:num>
  <w:num w:numId="31">
    <w:abstractNumId w:val="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949"/>
    <w:rsid w:val="0001510A"/>
    <w:rsid w:val="00072DDF"/>
    <w:rsid w:val="00092B25"/>
    <w:rsid w:val="00092D5C"/>
    <w:rsid w:val="000C1945"/>
    <w:rsid w:val="000C4076"/>
    <w:rsid w:val="000C6261"/>
    <w:rsid w:val="000D0849"/>
    <w:rsid w:val="000D61E0"/>
    <w:rsid w:val="00115331"/>
    <w:rsid w:val="00121404"/>
    <w:rsid w:val="00130CA8"/>
    <w:rsid w:val="001333D2"/>
    <w:rsid w:val="00140009"/>
    <w:rsid w:val="00144B8D"/>
    <w:rsid w:val="00153D9F"/>
    <w:rsid w:val="00160A4F"/>
    <w:rsid w:val="00163BFB"/>
    <w:rsid w:val="001702E6"/>
    <w:rsid w:val="00185088"/>
    <w:rsid w:val="001871AE"/>
    <w:rsid w:val="0018791B"/>
    <w:rsid w:val="001903D9"/>
    <w:rsid w:val="001919D4"/>
    <w:rsid w:val="00192665"/>
    <w:rsid w:val="001A2002"/>
    <w:rsid w:val="001B3F1E"/>
    <w:rsid w:val="001C48D4"/>
    <w:rsid w:val="001D164A"/>
    <w:rsid w:val="001E4802"/>
    <w:rsid w:val="00204F13"/>
    <w:rsid w:val="002070B1"/>
    <w:rsid w:val="002073CE"/>
    <w:rsid w:val="002121AF"/>
    <w:rsid w:val="00222483"/>
    <w:rsid w:val="0023192D"/>
    <w:rsid w:val="00242194"/>
    <w:rsid w:val="00243ACB"/>
    <w:rsid w:val="00255806"/>
    <w:rsid w:val="00266226"/>
    <w:rsid w:val="00267D71"/>
    <w:rsid w:val="00284172"/>
    <w:rsid w:val="00297604"/>
    <w:rsid w:val="002A1069"/>
    <w:rsid w:val="002A1AA7"/>
    <w:rsid w:val="002A238C"/>
    <w:rsid w:val="002A43A2"/>
    <w:rsid w:val="002B0060"/>
    <w:rsid w:val="002C0404"/>
    <w:rsid w:val="002D3AAF"/>
    <w:rsid w:val="002E3E6C"/>
    <w:rsid w:val="002E6A11"/>
    <w:rsid w:val="00305C5E"/>
    <w:rsid w:val="00310C9D"/>
    <w:rsid w:val="00322650"/>
    <w:rsid w:val="00344DF9"/>
    <w:rsid w:val="003467CE"/>
    <w:rsid w:val="00352D17"/>
    <w:rsid w:val="00355909"/>
    <w:rsid w:val="00361058"/>
    <w:rsid w:val="00385AB9"/>
    <w:rsid w:val="00387724"/>
    <w:rsid w:val="003959B3"/>
    <w:rsid w:val="003A1A41"/>
    <w:rsid w:val="003B0C9E"/>
    <w:rsid w:val="003B553F"/>
    <w:rsid w:val="003D245C"/>
    <w:rsid w:val="003E3961"/>
    <w:rsid w:val="003E6354"/>
    <w:rsid w:val="0040332B"/>
    <w:rsid w:val="004069FD"/>
    <w:rsid w:val="0041254C"/>
    <w:rsid w:val="00417AC0"/>
    <w:rsid w:val="00423F25"/>
    <w:rsid w:val="00432EE2"/>
    <w:rsid w:val="00437182"/>
    <w:rsid w:val="00450C0D"/>
    <w:rsid w:val="004633F8"/>
    <w:rsid w:val="0046504D"/>
    <w:rsid w:val="00483256"/>
    <w:rsid w:val="004845E4"/>
    <w:rsid w:val="0048585D"/>
    <w:rsid w:val="00492CD1"/>
    <w:rsid w:val="00496CB5"/>
    <w:rsid w:val="004976CB"/>
    <w:rsid w:val="004B226D"/>
    <w:rsid w:val="004B447F"/>
    <w:rsid w:val="004B599D"/>
    <w:rsid w:val="004C35D5"/>
    <w:rsid w:val="004E1BCE"/>
    <w:rsid w:val="004E1F72"/>
    <w:rsid w:val="004E3FC8"/>
    <w:rsid w:val="004E45AB"/>
    <w:rsid w:val="004F060B"/>
    <w:rsid w:val="004F0FE0"/>
    <w:rsid w:val="004F1A50"/>
    <w:rsid w:val="004F4B43"/>
    <w:rsid w:val="00501631"/>
    <w:rsid w:val="00506973"/>
    <w:rsid w:val="00507FE5"/>
    <w:rsid w:val="00510229"/>
    <w:rsid w:val="00517D7A"/>
    <w:rsid w:val="00530648"/>
    <w:rsid w:val="00534B3D"/>
    <w:rsid w:val="00542DD0"/>
    <w:rsid w:val="0055068E"/>
    <w:rsid w:val="0055160B"/>
    <w:rsid w:val="00557D2D"/>
    <w:rsid w:val="00565064"/>
    <w:rsid w:val="00567D8B"/>
    <w:rsid w:val="005709B4"/>
    <w:rsid w:val="00574452"/>
    <w:rsid w:val="005931AD"/>
    <w:rsid w:val="005B3412"/>
    <w:rsid w:val="005C09DD"/>
    <w:rsid w:val="005C5E1B"/>
    <w:rsid w:val="005C7471"/>
    <w:rsid w:val="005D352B"/>
    <w:rsid w:val="005D36E5"/>
    <w:rsid w:val="005D74A7"/>
    <w:rsid w:val="005F42EB"/>
    <w:rsid w:val="00603CD3"/>
    <w:rsid w:val="006119C2"/>
    <w:rsid w:val="006121DB"/>
    <w:rsid w:val="0062117D"/>
    <w:rsid w:val="00647AFF"/>
    <w:rsid w:val="00672C29"/>
    <w:rsid w:val="00695BF6"/>
    <w:rsid w:val="006C7D11"/>
    <w:rsid w:val="006D3A7B"/>
    <w:rsid w:val="006D61D9"/>
    <w:rsid w:val="006D9549"/>
    <w:rsid w:val="006F2072"/>
    <w:rsid w:val="006F2E32"/>
    <w:rsid w:val="006F3BB2"/>
    <w:rsid w:val="007122C5"/>
    <w:rsid w:val="00726829"/>
    <w:rsid w:val="0073303B"/>
    <w:rsid w:val="00733A5E"/>
    <w:rsid w:val="00736625"/>
    <w:rsid w:val="00741B60"/>
    <w:rsid w:val="00746F98"/>
    <w:rsid w:val="00761713"/>
    <w:rsid w:val="00766697"/>
    <w:rsid w:val="00771B93"/>
    <w:rsid w:val="0078528E"/>
    <w:rsid w:val="007A131F"/>
    <w:rsid w:val="007B26AB"/>
    <w:rsid w:val="007B3D16"/>
    <w:rsid w:val="007C26DD"/>
    <w:rsid w:val="007D3A68"/>
    <w:rsid w:val="007D402B"/>
    <w:rsid w:val="00805722"/>
    <w:rsid w:val="00813C99"/>
    <w:rsid w:val="008158E3"/>
    <w:rsid w:val="008304C1"/>
    <w:rsid w:val="0083607A"/>
    <w:rsid w:val="00837A65"/>
    <w:rsid w:val="00872BF5"/>
    <w:rsid w:val="008875CB"/>
    <w:rsid w:val="0089252B"/>
    <w:rsid w:val="00894091"/>
    <w:rsid w:val="00894C51"/>
    <w:rsid w:val="008C0907"/>
    <w:rsid w:val="008C3741"/>
    <w:rsid w:val="008C56AB"/>
    <w:rsid w:val="008D621E"/>
    <w:rsid w:val="008E3748"/>
    <w:rsid w:val="008E7F3E"/>
    <w:rsid w:val="008F153C"/>
    <w:rsid w:val="00901CF2"/>
    <w:rsid w:val="0090780C"/>
    <w:rsid w:val="009150E5"/>
    <w:rsid w:val="009230B6"/>
    <w:rsid w:val="00923C39"/>
    <w:rsid w:val="00932EA0"/>
    <w:rsid w:val="00940B03"/>
    <w:rsid w:val="0094439A"/>
    <w:rsid w:val="00965F53"/>
    <w:rsid w:val="00966328"/>
    <w:rsid w:val="00976C26"/>
    <w:rsid w:val="009A493D"/>
    <w:rsid w:val="009B276B"/>
    <w:rsid w:val="009B703A"/>
    <w:rsid w:val="009C12C8"/>
    <w:rsid w:val="009D1B4E"/>
    <w:rsid w:val="009D2462"/>
    <w:rsid w:val="009D75D6"/>
    <w:rsid w:val="009E000C"/>
    <w:rsid w:val="009F09CF"/>
    <w:rsid w:val="00A02683"/>
    <w:rsid w:val="00A07B3F"/>
    <w:rsid w:val="00A14AEF"/>
    <w:rsid w:val="00A14F58"/>
    <w:rsid w:val="00A520A7"/>
    <w:rsid w:val="00A847C9"/>
    <w:rsid w:val="00A93A87"/>
    <w:rsid w:val="00A93AB4"/>
    <w:rsid w:val="00AB3A9D"/>
    <w:rsid w:val="00AC7C91"/>
    <w:rsid w:val="00AD0F53"/>
    <w:rsid w:val="00AD5C44"/>
    <w:rsid w:val="00AF0655"/>
    <w:rsid w:val="00AF15A1"/>
    <w:rsid w:val="00AF5333"/>
    <w:rsid w:val="00AF74FE"/>
    <w:rsid w:val="00B04048"/>
    <w:rsid w:val="00B06C6F"/>
    <w:rsid w:val="00B158C7"/>
    <w:rsid w:val="00B50248"/>
    <w:rsid w:val="00B572F1"/>
    <w:rsid w:val="00B64097"/>
    <w:rsid w:val="00B642F9"/>
    <w:rsid w:val="00B7029A"/>
    <w:rsid w:val="00B84876"/>
    <w:rsid w:val="00B85126"/>
    <w:rsid w:val="00B87B82"/>
    <w:rsid w:val="00BA19B1"/>
    <w:rsid w:val="00BC60A0"/>
    <w:rsid w:val="00BD175A"/>
    <w:rsid w:val="00BD18B5"/>
    <w:rsid w:val="00C00B94"/>
    <w:rsid w:val="00C0316A"/>
    <w:rsid w:val="00C04CC3"/>
    <w:rsid w:val="00C06A22"/>
    <w:rsid w:val="00C239E5"/>
    <w:rsid w:val="00C668B7"/>
    <w:rsid w:val="00C717B7"/>
    <w:rsid w:val="00C73BDE"/>
    <w:rsid w:val="00C81264"/>
    <w:rsid w:val="00C81489"/>
    <w:rsid w:val="00C914D2"/>
    <w:rsid w:val="00C91AD9"/>
    <w:rsid w:val="00C96668"/>
    <w:rsid w:val="00CA03B3"/>
    <w:rsid w:val="00CA1CD7"/>
    <w:rsid w:val="00CA478D"/>
    <w:rsid w:val="00CA7FA0"/>
    <w:rsid w:val="00CB6BCD"/>
    <w:rsid w:val="00CB6F7F"/>
    <w:rsid w:val="00CB764B"/>
    <w:rsid w:val="00CC02C5"/>
    <w:rsid w:val="00CC3DF3"/>
    <w:rsid w:val="00CD1F4A"/>
    <w:rsid w:val="00CE4FBE"/>
    <w:rsid w:val="00CF0A6B"/>
    <w:rsid w:val="00D05D02"/>
    <w:rsid w:val="00D1103C"/>
    <w:rsid w:val="00D14020"/>
    <w:rsid w:val="00D14949"/>
    <w:rsid w:val="00D16D92"/>
    <w:rsid w:val="00D324A9"/>
    <w:rsid w:val="00D34D75"/>
    <w:rsid w:val="00D46AD9"/>
    <w:rsid w:val="00D56022"/>
    <w:rsid w:val="00D617E1"/>
    <w:rsid w:val="00D702DB"/>
    <w:rsid w:val="00D72272"/>
    <w:rsid w:val="00DA2DB6"/>
    <w:rsid w:val="00DD4D13"/>
    <w:rsid w:val="00DE75EF"/>
    <w:rsid w:val="00DF2A42"/>
    <w:rsid w:val="00E00EE6"/>
    <w:rsid w:val="00E05623"/>
    <w:rsid w:val="00E44C33"/>
    <w:rsid w:val="00E45656"/>
    <w:rsid w:val="00E45A80"/>
    <w:rsid w:val="00E529DA"/>
    <w:rsid w:val="00E572AC"/>
    <w:rsid w:val="00E730AB"/>
    <w:rsid w:val="00E82B5E"/>
    <w:rsid w:val="00E83595"/>
    <w:rsid w:val="00E842EB"/>
    <w:rsid w:val="00E8552C"/>
    <w:rsid w:val="00E90A87"/>
    <w:rsid w:val="00EA3AF2"/>
    <w:rsid w:val="00EA7E45"/>
    <w:rsid w:val="00EB26E6"/>
    <w:rsid w:val="00EB6109"/>
    <w:rsid w:val="00EB69AB"/>
    <w:rsid w:val="00EB772F"/>
    <w:rsid w:val="00EF6F4B"/>
    <w:rsid w:val="00F17FA5"/>
    <w:rsid w:val="00F26BAD"/>
    <w:rsid w:val="00F33316"/>
    <w:rsid w:val="00F37306"/>
    <w:rsid w:val="00F41F6B"/>
    <w:rsid w:val="00F46E9A"/>
    <w:rsid w:val="00F50BB0"/>
    <w:rsid w:val="00F54C32"/>
    <w:rsid w:val="00F652FF"/>
    <w:rsid w:val="00F65D1E"/>
    <w:rsid w:val="00F7318F"/>
    <w:rsid w:val="00F823FD"/>
    <w:rsid w:val="00FA02CC"/>
    <w:rsid w:val="00FA37A4"/>
    <w:rsid w:val="00FC00C8"/>
    <w:rsid w:val="00FD0FA1"/>
    <w:rsid w:val="00FD3185"/>
    <w:rsid w:val="00FD364B"/>
    <w:rsid w:val="00FF047A"/>
    <w:rsid w:val="01AB8E62"/>
    <w:rsid w:val="01D0A43E"/>
    <w:rsid w:val="0383EEFE"/>
    <w:rsid w:val="0428B23C"/>
    <w:rsid w:val="051AD570"/>
    <w:rsid w:val="05BAC512"/>
    <w:rsid w:val="07072148"/>
    <w:rsid w:val="08F394C4"/>
    <w:rsid w:val="090F249E"/>
    <w:rsid w:val="0B189830"/>
    <w:rsid w:val="0CE3BF15"/>
    <w:rsid w:val="0EB981FB"/>
    <w:rsid w:val="0F70B720"/>
    <w:rsid w:val="1481439F"/>
    <w:rsid w:val="154ADE27"/>
    <w:rsid w:val="19345830"/>
    <w:rsid w:val="1A09D13F"/>
    <w:rsid w:val="1D0AB90F"/>
    <w:rsid w:val="1D1AC4F6"/>
    <w:rsid w:val="1F26918A"/>
    <w:rsid w:val="2304B000"/>
    <w:rsid w:val="23AFC6A2"/>
    <w:rsid w:val="2404A604"/>
    <w:rsid w:val="25C3CACF"/>
    <w:rsid w:val="25D277D0"/>
    <w:rsid w:val="2613B019"/>
    <w:rsid w:val="2684759A"/>
    <w:rsid w:val="28104B7F"/>
    <w:rsid w:val="2B3A1FDA"/>
    <w:rsid w:val="2CBE5989"/>
    <w:rsid w:val="2EEF0791"/>
    <w:rsid w:val="305CD29B"/>
    <w:rsid w:val="30DEACD3"/>
    <w:rsid w:val="32A9C6AA"/>
    <w:rsid w:val="33C4D694"/>
    <w:rsid w:val="36C58A6D"/>
    <w:rsid w:val="36D2D999"/>
    <w:rsid w:val="36FA2AD3"/>
    <w:rsid w:val="372136F5"/>
    <w:rsid w:val="3B4A853F"/>
    <w:rsid w:val="3C508290"/>
    <w:rsid w:val="3F0A5B31"/>
    <w:rsid w:val="3FEFA002"/>
    <w:rsid w:val="42416634"/>
    <w:rsid w:val="425C44ED"/>
    <w:rsid w:val="4426B01C"/>
    <w:rsid w:val="44ECBF73"/>
    <w:rsid w:val="47207BF8"/>
    <w:rsid w:val="4972227F"/>
    <w:rsid w:val="4A37A9E2"/>
    <w:rsid w:val="4A5A47C9"/>
    <w:rsid w:val="4B715FE3"/>
    <w:rsid w:val="4DA9EC90"/>
    <w:rsid w:val="4EEE5C3B"/>
    <w:rsid w:val="4FF8A8C6"/>
    <w:rsid w:val="4FF9FA2B"/>
    <w:rsid w:val="519417FC"/>
    <w:rsid w:val="5234CF3C"/>
    <w:rsid w:val="52B3B419"/>
    <w:rsid w:val="54B29061"/>
    <w:rsid w:val="577BADBD"/>
    <w:rsid w:val="5798F3C1"/>
    <w:rsid w:val="5B696C67"/>
    <w:rsid w:val="626D159B"/>
    <w:rsid w:val="66BC1813"/>
    <w:rsid w:val="67598594"/>
    <w:rsid w:val="68B6E63E"/>
    <w:rsid w:val="69A1B4F4"/>
    <w:rsid w:val="6B3FE335"/>
    <w:rsid w:val="6E9742B1"/>
    <w:rsid w:val="6FE7D75D"/>
    <w:rsid w:val="701FE343"/>
    <w:rsid w:val="731E4E18"/>
    <w:rsid w:val="7390BED9"/>
    <w:rsid w:val="7494307F"/>
    <w:rsid w:val="754274E5"/>
    <w:rsid w:val="756D22B2"/>
    <w:rsid w:val="77E9AE06"/>
    <w:rsid w:val="798E0D02"/>
    <w:rsid w:val="7A3A4C9B"/>
    <w:rsid w:val="7AB7FFA5"/>
    <w:rsid w:val="7E999305"/>
    <w:rsid w:val="7F773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7F5FBA5"/>
  <w15:docId w15:val="{4A1CF8EC-8C8D-AF4B-8928-781AF846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1058"/>
  </w:style>
  <w:style w:type="paragraph" w:styleId="Titolo1">
    <w:name w:val="heading 1"/>
    <w:basedOn w:val="Normale"/>
    <w:next w:val="Normale"/>
    <w:link w:val="Titolo1Carattere"/>
    <w:uiPriority w:val="9"/>
    <w:qFormat/>
    <w:rsid w:val="00FF047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240"/>
      <w:jc w:val="left"/>
      <w:outlineLvl w:val="0"/>
    </w:pPr>
    <w:rPr>
      <w:rFonts w:eastAsiaTheme="minorEastAsia"/>
      <w:b/>
      <w:caps/>
      <w:color w:val="FFFFFF" w:themeColor="background1"/>
      <w:spacing w:val="15"/>
      <w:sz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A47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3D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14949"/>
    <w:pPr>
      <w:autoSpaceDE w:val="0"/>
      <w:autoSpaceDN w:val="0"/>
      <w:adjustRightInd w:val="0"/>
      <w:jc w:val="left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C02C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D084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D084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9252B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43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39A"/>
  </w:style>
  <w:style w:type="paragraph" w:styleId="Pidipagina">
    <w:name w:val="footer"/>
    <w:basedOn w:val="Normale"/>
    <w:link w:val="PidipaginaCarattere"/>
    <w:uiPriority w:val="99"/>
    <w:unhideWhenUsed/>
    <w:rsid w:val="009443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39A"/>
  </w:style>
  <w:style w:type="paragraph" w:styleId="Testonotaapidipagina">
    <w:name w:val="footnote text"/>
    <w:basedOn w:val="Normale"/>
    <w:link w:val="TestonotaapidipaginaCarattere"/>
    <w:uiPriority w:val="99"/>
    <w:unhideWhenUsed/>
    <w:rsid w:val="0094439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443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4439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1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1D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AF15A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15A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15A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15A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15A1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F047A"/>
    <w:rPr>
      <w:rFonts w:eastAsiaTheme="minorEastAsia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3D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umeropagina">
    <w:name w:val="page number"/>
    <w:basedOn w:val="Carpredefinitoparagrafo"/>
    <w:uiPriority w:val="99"/>
    <w:semiHidden/>
    <w:unhideWhenUsed/>
    <w:rsid w:val="00940B03"/>
  </w:style>
  <w:style w:type="character" w:customStyle="1" w:styleId="Titolo2Carattere">
    <w:name w:val="Titolo 2 Carattere"/>
    <w:basedOn w:val="Carpredefinitoparagrafo"/>
    <w:link w:val="Titolo2"/>
    <w:uiPriority w:val="9"/>
    <w:rsid w:val="00CA47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gliatabella">
    <w:name w:val="Table Grid"/>
    <w:basedOn w:val="Tabellanormale"/>
    <w:uiPriority w:val="59"/>
    <w:rsid w:val="00450C0D"/>
    <w:pPr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C73BDE"/>
    <w:pPr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C73BDE"/>
    <w:pPr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496CB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96CB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6CB5"/>
    <w:rPr>
      <w:rFonts w:ascii="Arial" w:eastAsia="Times New Roman" w:hAnsi="Arial" w:cs="Arial"/>
      <w:b/>
      <w:bCs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496CB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96CB5"/>
  </w:style>
  <w:style w:type="paragraph" w:styleId="Revisione">
    <w:name w:val="Revision"/>
    <w:hidden/>
    <w:uiPriority w:val="99"/>
    <w:semiHidden/>
    <w:rsid w:val="00837A65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a.triassi@unina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8EA8F52018534A8D0AD51B01E37941" ma:contentTypeVersion="0" ma:contentTypeDescription="Creare un nuovo documento." ma:contentTypeScope="" ma:versionID="28cd077b88057b922f7a6aec35e786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a373c70dcfdb0a3329420882916a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BFBD0-4405-45E2-A2B0-B85228EB58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940063-D52C-4568-9E8A-D09E74D9FE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B5CF8-548D-409C-9984-AAF44BF56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911615-DE95-4B15-AAE0-ADD2D7FB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4716</Characters>
  <Application>Microsoft Office Word</Application>
  <DocSecurity>4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Marialuisa Menna</dc:creator>
  <cp:lastModifiedBy>ANNA MARIA RIVIECCIO</cp:lastModifiedBy>
  <cp:revision>2</cp:revision>
  <cp:lastPrinted>2021-09-08T10:59:00Z</cp:lastPrinted>
  <dcterms:created xsi:type="dcterms:W3CDTF">2021-09-21T10:06:00Z</dcterms:created>
  <dcterms:modified xsi:type="dcterms:W3CDTF">2021-09-21T10:06:00Z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0x010100B38EA8F52018534A8D0AD51B01E37941</vt:lpwstr>
  </property>
</Properties>
</file>