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33" w:rsidRPr="00B93219" w:rsidRDefault="00363A33" w:rsidP="00363A33">
      <w:pPr>
        <w:shd w:val="clear" w:color="auto" w:fill="FFFFFF"/>
        <w:rPr>
          <w:rFonts w:ascii="Times New Roman" w:hAnsi="Times New Roman"/>
          <w:b/>
        </w:rPr>
      </w:pPr>
      <w:r w:rsidRPr="00B93219">
        <w:rPr>
          <w:rFonts w:ascii="Times New Roman" w:hAnsi="Times New Roman"/>
          <w:b/>
        </w:rPr>
        <w:t xml:space="preserve">ORTODONZIA </w:t>
      </w:r>
    </w:p>
    <w:p w:rsidR="00363A33" w:rsidRPr="00B93219" w:rsidRDefault="00363A33" w:rsidP="00363A33">
      <w:pPr>
        <w:shd w:val="clear" w:color="auto" w:fill="FFFFFF"/>
        <w:rPr>
          <w:sz w:val="20"/>
          <w:szCs w:val="20"/>
        </w:rPr>
      </w:pPr>
      <w:r w:rsidRPr="00B93219">
        <w:rPr>
          <w:spacing w:val="-1"/>
          <w:sz w:val="20"/>
          <w:szCs w:val="20"/>
        </w:rPr>
        <w:t>Docenti:</w:t>
      </w:r>
      <w:proofErr w:type="spellStart"/>
      <w:r w:rsidRPr="00B93219">
        <w:rPr>
          <w:sz w:val="20"/>
          <w:szCs w:val="20"/>
        </w:rPr>
        <w:t>Proff</w:t>
      </w:r>
      <w:proofErr w:type="spellEnd"/>
      <w:r w:rsidRPr="00B93219">
        <w:rPr>
          <w:sz w:val="20"/>
          <w:szCs w:val="20"/>
        </w:rPr>
        <w:t xml:space="preserve">. Roberto Martina, Rosa Valletta, </w:t>
      </w:r>
    </w:p>
    <w:p w:rsidR="00363A33" w:rsidRPr="00B93219" w:rsidRDefault="00363A33" w:rsidP="00363A33">
      <w:pPr>
        <w:shd w:val="clear" w:color="auto" w:fill="FFFFFF"/>
        <w:rPr>
          <w:sz w:val="20"/>
          <w:szCs w:val="20"/>
        </w:rPr>
      </w:pPr>
      <w:r w:rsidRPr="00B93219">
        <w:rPr>
          <w:sz w:val="20"/>
          <w:szCs w:val="20"/>
        </w:rPr>
        <w:t>Programma: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Chiavi dell’occlusione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Sviluppo e crescita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Modalità di accrescimento del tessuto osseo 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Teorie dell’ accrescimento cranio-facciale 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Teoria delle controparti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Fisiopatologia dell’eruzione dentaria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Modifiche dell’arcata legate al fenomeno eruttivo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Effetti ortodontici delle anomalie dentarie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Classificazione, eziopatogenesi ed epidemiologia delle </w:t>
      </w:r>
      <w:proofErr w:type="spellStart"/>
      <w:r w:rsidRPr="00B93219">
        <w:rPr>
          <w:sz w:val="20"/>
          <w:szCs w:val="20"/>
        </w:rPr>
        <w:t>malocclusioni</w:t>
      </w:r>
      <w:proofErr w:type="spellEnd"/>
      <w:r w:rsidRPr="00B93219">
        <w:rPr>
          <w:sz w:val="20"/>
          <w:szCs w:val="20"/>
        </w:rPr>
        <w:t xml:space="preserve"> 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Disarmonie </w:t>
      </w:r>
      <w:proofErr w:type="spellStart"/>
      <w:r w:rsidRPr="00B93219">
        <w:rPr>
          <w:sz w:val="20"/>
          <w:szCs w:val="20"/>
        </w:rPr>
        <w:t>dentodentarie</w:t>
      </w:r>
      <w:proofErr w:type="spellEnd"/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Disarmonie </w:t>
      </w:r>
      <w:proofErr w:type="spellStart"/>
      <w:r w:rsidRPr="00B93219">
        <w:rPr>
          <w:sz w:val="20"/>
          <w:szCs w:val="20"/>
        </w:rPr>
        <w:t>dento-basali</w:t>
      </w:r>
      <w:proofErr w:type="spellEnd"/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Disarmonie interscheletriche 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Disarmonie neuromuscolari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Metodiche di valutazione della maturazione scheletrica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Esame del paziente ortodontico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Anamnesi + esame obiettivo</w:t>
      </w:r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Esami strumentali di base + esami addizionali</w:t>
      </w:r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Anatomia radiologica del cranio in proiezione </w:t>
      </w:r>
      <w:proofErr w:type="spellStart"/>
      <w:r w:rsidRPr="00B93219">
        <w:rPr>
          <w:sz w:val="20"/>
          <w:szCs w:val="20"/>
        </w:rPr>
        <w:t>latero-laterale</w:t>
      </w:r>
      <w:proofErr w:type="spellEnd"/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Analisi </w:t>
      </w:r>
      <w:proofErr w:type="spellStart"/>
      <w:r w:rsidRPr="00B93219">
        <w:rPr>
          <w:sz w:val="20"/>
          <w:szCs w:val="20"/>
        </w:rPr>
        <w:t>cefalometrica</w:t>
      </w:r>
      <w:proofErr w:type="spellEnd"/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Elaborazione tracciato </w:t>
      </w:r>
      <w:proofErr w:type="spellStart"/>
      <w:r w:rsidRPr="00B93219">
        <w:rPr>
          <w:sz w:val="20"/>
          <w:szCs w:val="20"/>
        </w:rPr>
        <w:t>cefalometrico</w:t>
      </w:r>
      <w:proofErr w:type="spellEnd"/>
    </w:p>
    <w:p w:rsidR="00363A33" w:rsidRPr="00B93219" w:rsidRDefault="00363A33" w:rsidP="00363A33">
      <w:pPr>
        <w:pStyle w:val="Paragrafoelenco"/>
        <w:numPr>
          <w:ilvl w:val="2"/>
          <w:numId w:val="1"/>
        </w:numPr>
        <w:spacing w:before="240" w:after="200" w:line="360" w:lineRule="auto"/>
        <w:ind w:left="143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 xml:space="preserve">Diagnosi </w:t>
      </w:r>
      <w:proofErr w:type="spellStart"/>
      <w:r w:rsidRPr="00B93219">
        <w:rPr>
          <w:sz w:val="20"/>
          <w:szCs w:val="20"/>
        </w:rPr>
        <w:t>cefalometrica</w:t>
      </w:r>
      <w:proofErr w:type="spellEnd"/>
    </w:p>
    <w:p w:rsidR="00363A33" w:rsidRPr="00B93219" w:rsidRDefault="00363A33" w:rsidP="00363A33">
      <w:pPr>
        <w:pStyle w:val="Paragrafoelenco"/>
        <w:numPr>
          <w:ilvl w:val="0"/>
          <w:numId w:val="1"/>
        </w:numPr>
        <w:spacing w:before="240" w:after="200" w:line="360" w:lineRule="auto"/>
        <w:ind w:left="717"/>
        <w:jc w:val="left"/>
        <w:rPr>
          <w:sz w:val="20"/>
          <w:szCs w:val="20"/>
        </w:rPr>
      </w:pPr>
      <w:r w:rsidRPr="00B93219">
        <w:rPr>
          <w:sz w:val="20"/>
          <w:szCs w:val="20"/>
        </w:rPr>
        <w:t>Attività seminariali di approfondimento</w:t>
      </w:r>
    </w:p>
    <w:p w:rsidR="00363A33" w:rsidRPr="00B93219" w:rsidRDefault="00363A33" w:rsidP="00363A33">
      <w:pPr>
        <w:ind w:left="1071"/>
        <w:rPr>
          <w:sz w:val="20"/>
          <w:szCs w:val="20"/>
        </w:rPr>
      </w:pPr>
      <w:r w:rsidRPr="00B93219">
        <w:rPr>
          <w:sz w:val="20"/>
          <w:szCs w:val="20"/>
        </w:rPr>
        <w:t xml:space="preserve">LIBRI </w:t>
      </w:r>
      <w:proofErr w:type="spellStart"/>
      <w:r w:rsidRPr="00B93219">
        <w:rPr>
          <w:sz w:val="20"/>
          <w:szCs w:val="20"/>
        </w:rPr>
        <w:t>DI</w:t>
      </w:r>
      <w:proofErr w:type="spellEnd"/>
      <w:r w:rsidRPr="00B93219">
        <w:rPr>
          <w:sz w:val="20"/>
          <w:szCs w:val="20"/>
        </w:rPr>
        <w:t xml:space="preserve"> TESTO ADOTTATI E CONSIGLIATI</w:t>
      </w:r>
    </w:p>
    <w:p w:rsidR="00363A33" w:rsidRPr="00B93219" w:rsidRDefault="00363A33" w:rsidP="00363A33">
      <w:pPr>
        <w:ind w:left="1071"/>
        <w:rPr>
          <w:sz w:val="20"/>
          <w:szCs w:val="20"/>
        </w:rPr>
      </w:pPr>
      <w:r w:rsidRPr="00B93219">
        <w:rPr>
          <w:sz w:val="20"/>
          <w:szCs w:val="20"/>
        </w:rPr>
        <w:t xml:space="preserve">Thomas </w:t>
      </w:r>
      <w:proofErr w:type="spellStart"/>
      <w:r w:rsidRPr="00B93219">
        <w:rPr>
          <w:sz w:val="20"/>
          <w:szCs w:val="20"/>
        </w:rPr>
        <w:t>RakosiIrmstrud</w:t>
      </w:r>
      <w:proofErr w:type="spellEnd"/>
      <w:r w:rsidRPr="00B93219">
        <w:rPr>
          <w:sz w:val="20"/>
          <w:szCs w:val="20"/>
        </w:rPr>
        <w:t xml:space="preserve"> </w:t>
      </w:r>
      <w:proofErr w:type="spellStart"/>
      <w:r w:rsidRPr="00B93219">
        <w:rPr>
          <w:sz w:val="20"/>
          <w:szCs w:val="20"/>
        </w:rPr>
        <w:t>Jonas</w:t>
      </w:r>
      <w:proofErr w:type="spellEnd"/>
      <w:r w:rsidRPr="00B93219">
        <w:rPr>
          <w:sz w:val="20"/>
          <w:szCs w:val="20"/>
        </w:rPr>
        <w:t xml:space="preserve">: Diagnostica Ortodontica, </w:t>
      </w:r>
      <w:proofErr w:type="spellStart"/>
      <w:r w:rsidRPr="00B93219">
        <w:rPr>
          <w:sz w:val="20"/>
          <w:szCs w:val="20"/>
        </w:rPr>
        <w:t>Masson</w:t>
      </w:r>
      <w:proofErr w:type="spellEnd"/>
      <w:r w:rsidRPr="00B93219">
        <w:rPr>
          <w:sz w:val="20"/>
          <w:szCs w:val="20"/>
        </w:rPr>
        <w:t xml:space="preserve"> Editore.</w:t>
      </w:r>
    </w:p>
    <w:p w:rsidR="00363A33" w:rsidRPr="00B93219" w:rsidRDefault="00363A33" w:rsidP="00363A33">
      <w:pPr>
        <w:ind w:left="1071"/>
        <w:rPr>
          <w:sz w:val="20"/>
          <w:szCs w:val="20"/>
        </w:rPr>
      </w:pPr>
      <w:r w:rsidRPr="00B93219">
        <w:rPr>
          <w:sz w:val="20"/>
          <w:szCs w:val="20"/>
        </w:rPr>
        <w:t>Milano, 1992.</w:t>
      </w:r>
    </w:p>
    <w:p w:rsidR="00363A33" w:rsidRPr="00B93219" w:rsidRDefault="00363A33" w:rsidP="00363A33">
      <w:pPr>
        <w:ind w:left="1071"/>
        <w:rPr>
          <w:sz w:val="20"/>
          <w:szCs w:val="20"/>
        </w:rPr>
      </w:pPr>
      <w:r w:rsidRPr="00B93219">
        <w:rPr>
          <w:sz w:val="20"/>
          <w:szCs w:val="20"/>
        </w:rPr>
        <w:t xml:space="preserve">William </w:t>
      </w:r>
      <w:proofErr w:type="spellStart"/>
      <w:r w:rsidRPr="00B93219">
        <w:rPr>
          <w:sz w:val="20"/>
          <w:szCs w:val="20"/>
        </w:rPr>
        <w:t>Proffit</w:t>
      </w:r>
      <w:proofErr w:type="spellEnd"/>
      <w:r w:rsidRPr="00B93219">
        <w:rPr>
          <w:sz w:val="20"/>
          <w:szCs w:val="20"/>
        </w:rPr>
        <w:t xml:space="preserve">: Ortodonzia moderna, </w:t>
      </w:r>
      <w:proofErr w:type="spellStart"/>
      <w:r w:rsidRPr="00B93219">
        <w:rPr>
          <w:sz w:val="20"/>
          <w:szCs w:val="20"/>
        </w:rPr>
        <w:t>Masson</w:t>
      </w:r>
      <w:proofErr w:type="spellEnd"/>
      <w:r w:rsidRPr="00B93219">
        <w:rPr>
          <w:sz w:val="20"/>
          <w:szCs w:val="20"/>
        </w:rPr>
        <w:t xml:space="preserve"> Editore, Milano, 1995.</w:t>
      </w:r>
    </w:p>
    <w:p w:rsidR="00363A33" w:rsidRPr="00B93219" w:rsidRDefault="00363A33" w:rsidP="00363A33">
      <w:pPr>
        <w:ind w:left="1071"/>
        <w:rPr>
          <w:sz w:val="20"/>
          <w:szCs w:val="20"/>
        </w:rPr>
      </w:pPr>
    </w:p>
    <w:p w:rsidR="00363A33" w:rsidRPr="00B93219" w:rsidRDefault="00363A33" w:rsidP="00363A33">
      <w:pPr>
        <w:shd w:val="clear" w:color="auto" w:fill="FFFFFF"/>
        <w:ind w:left="1071"/>
        <w:rPr>
          <w:color w:val="FF0000"/>
          <w:spacing w:val="-2"/>
          <w:sz w:val="20"/>
          <w:szCs w:val="20"/>
        </w:rPr>
      </w:pPr>
    </w:p>
    <w:p w:rsidR="00363A33" w:rsidRDefault="00363A33" w:rsidP="00363A33"/>
    <w:p w:rsidR="00FF0FA6" w:rsidRDefault="00FF0FA6"/>
    <w:sectPr w:rsidR="00FF0FA6" w:rsidSect="0008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1C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3A33"/>
    <w:rsid w:val="00363A33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A33"/>
    <w:pPr>
      <w:spacing w:after="0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2017-12-12T08:54:00Z</dcterms:created>
  <dcterms:modified xsi:type="dcterms:W3CDTF">2017-12-12T08:55:00Z</dcterms:modified>
</cp:coreProperties>
</file>