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40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089660" cy="10337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33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UNIVERSITÀ DI NAPOLI FEDERICO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ind w:left="0" w:right="3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Dipartimento di Neuroscienze e Scienze Riproduttive ed Odontostomatologiche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C.I. SCIENZE MEDICHE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Docenti: Proff. </w:t>
      </w:r>
      <w:r w:rsidDel="00000000" w:rsidR="00000000" w:rsidRPr="00000000">
        <w:rPr>
          <w:sz w:val="22"/>
          <w:szCs w:val="22"/>
          <w:rtl w:val="0"/>
        </w:rPr>
        <w:t xml:space="preserve">Servirlo G. Marra Annachiara, Vargas Maria,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10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ANESTESIOLOGIA E TRATTAMENTO DELL’ EMERGENZA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10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17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Docenti: Proff. </w:t>
      </w:r>
      <w:r w:rsidDel="00000000" w:rsidR="00000000" w:rsidRPr="00000000">
        <w:rPr>
          <w:rtl w:val="0"/>
        </w:rPr>
        <w:t xml:space="preserve">Servillo G. Marra A. Vargas M.,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1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Moderne teorie dell'anestesia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1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Valutazione pre-operatoria e concetti di rischio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1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Pre-anestesia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1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Strumentario ed apparecchiature per l'anestesie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1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Anestetici locali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1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Anestetici inalatori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1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Anestetici endovenosi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1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miorisoluzione in anestesia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1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Altri farmaci "coadiuvanti" l'anestesia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monitoraggio in anestesia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principali complicanze dell'anestesia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L'assistenza post-operatoria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anestesie locali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dolore post-operatorio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bilancio idro-elettrolitico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L'equilibrio acido-basico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insufficienze respiratorie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L'arresto cardiaco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insufficienze cardiovascolari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L'insufficienza renale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coma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nutrizione artificiale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problemi emocoagulativi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folgorato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L'annegato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tetano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ustioni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Ossigenoterapia iperbarica: principi generali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L'anestesia locale in odontostomatologia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dolore in odontoiatria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L'anestesia ambulatoriale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LIBRI DI TESTO ADOTTATI E CONSIGLIATI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Nino-Tiengo, Anestesia e rianimazione per l'odontoiatra, Raffaello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Cortina Editore.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Hans Evers e Glenn Hngestram, Manuale Illustrato di Anestesia Locale in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Odontoiatria, Verducci Editore.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Mazzarella B., Mastronardi P., Compendio di Anestesia e Rianimazione.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CHIRURGIA GENERALE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Docenti: Proff. </w:t>
      </w:r>
      <w:r w:rsidDel="00000000" w:rsidR="00000000" w:rsidRPr="00000000">
        <w:rPr>
          <w:rtl w:val="0"/>
        </w:rPr>
        <w:t xml:space="preserve">Milone M. ,Benassai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Concetto di ferita, processi riparativi.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Infezioni in chirurgia : foruncolo, favo, ascesso, flemmone, idrosadenite, setticemia,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setticopiemia.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Tetano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Tumori della cute, melanoma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Emorragie: classificazione, fisiopatologia, diagnosi, principi di terapia.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Occlusioni intestinali: definizione, classificazione, fisiopatologia, diagnosi, principi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terapia.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Cisti e fistole del collo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Tiroide: anatomia, fisiologia, diagnostica.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Ipertroidismi, ipotiroidismo, gozzo,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cancro della tiroide.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Mammella: anatomia, semeiotica, diagnostica: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mastiti, neoplasie: fibroadenoma,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papilloma intraduttale, m. di Paget,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carcinoma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Esofago: anatomia descrittiva e topografia,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fisiopatologia della deglutizione,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sintomatologia di pertinenza esofagea,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diagnostica. Patologia da reflusso, megaesofago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cardioacalasico, diverticoli, tumori. Stomaco- duodeno: ulcera peptica,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cancro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gastrico.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Colon-retto: principi di anatomia, malattie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infiammatorie croniche intestinali: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m. di Crohn, rettocolite ulcerosa, megacolon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congenito, malattia diverticolare, appendicite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acuta, poliposi familiare, cancro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colon, cancro del retto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Ernie della parete addominale.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Fegato e vie biliari: anatomia, fisiopatologia,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diagnostica: echinococcosi epatica,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litiasi biliare, tumori primitivi e secondari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fegato, tumori delle vie biliari.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Itteri: classificazione, diagnostica differenziale,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principi di terapia. Ipertensione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portale.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Pancreas: pancreatiti acute e croniche,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pseudocisti, tumori del pancreas.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Polmoni: bronchiectasie, accesso polmonare,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tumori primitivi e secondari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Arterie: anatomia, fisiologia, fisiopatologia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della circolazione arteriosa, diagnostica: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trombosi, embolia, aneurismi, arteriopatie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croniche ostruttive periferiche, m.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Raynaud.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Vene: anatomia, fisiologia della circolazione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venosa: varici degli arti inferiori,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flebotrombosi, tromboflebiti, malattia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tromboembolica.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LIBRI DI TESTO ADOTTATI E CONSIGLIATI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Dionigi R. Chirurgia: Basi teoriche e chirurgia generale. Ed.Masson 2003 Mazzeo F. Trattato di Clinica e terapia chirurgica. Ed.Piccin 2003. Craus W. Argomenti di Chirurgia Generale. V. Pironti ed., Napoli 2003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280" w:top="130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22" w:right="0" w:hanging="922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2" w:right="0" w:hanging="11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2" w:right="0" w:hanging="112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